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10A8D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010A8D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010A8D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010A8D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010A8D">
        <w:rPr>
          <w:b/>
          <w:color w:val="000000" w:themeColor="text1"/>
          <w:sz w:val="27"/>
          <w:szCs w:val="27"/>
        </w:rPr>
        <w:t xml:space="preserve">муниципального </w:t>
      </w:r>
      <w:r w:rsidRPr="00010A8D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010A8D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010A8D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010A8D" w:rsidRDefault="0051150E" w:rsidP="0051150E">
      <w:pPr>
        <w:jc w:val="center"/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010A8D" w:rsidTr="00400968">
        <w:tc>
          <w:tcPr>
            <w:tcW w:w="9854" w:type="dxa"/>
          </w:tcPr>
          <w:p w:rsidR="00201779" w:rsidRPr="00005183" w:rsidRDefault="001929F3" w:rsidP="008127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10A8D">
              <w:rPr>
                <w:b/>
                <w:sz w:val="24"/>
                <w:szCs w:val="24"/>
              </w:rPr>
              <w:t xml:space="preserve">Проект </w:t>
            </w:r>
            <w:r w:rsidRPr="00005183">
              <w:rPr>
                <w:b/>
                <w:sz w:val="24"/>
                <w:szCs w:val="24"/>
              </w:rPr>
              <w:t>постановления администрации</w:t>
            </w:r>
            <w:r w:rsidR="00201779" w:rsidRPr="00005183">
              <w:rPr>
                <w:b/>
                <w:sz w:val="24"/>
                <w:szCs w:val="24"/>
              </w:rPr>
              <w:t xml:space="preserve"> </w:t>
            </w:r>
            <w:r w:rsidRPr="00005183">
              <w:rPr>
                <w:b/>
                <w:sz w:val="24"/>
                <w:szCs w:val="24"/>
              </w:rPr>
              <w:t>Губкинского городского округа</w:t>
            </w:r>
          </w:p>
          <w:p w:rsidR="000B077C" w:rsidRPr="00005183" w:rsidRDefault="005C2394" w:rsidP="000B077C">
            <w:pPr>
              <w:spacing w:line="242" w:lineRule="auto"/>
              <w:jc w:val="center"/>
              <w:rPr>
                <w:color w:val="FFFFFF"/>
                <w:sz w:val="24"/>
                <w:szCs w:val="24"/>
              </w:rPr>
            </w:pPr>
            <w:r w:rsidRPr="00005183">
              <w:rPr>
                <w:b/>
                <w:sz w:val="24"/>
                <w:szCs w:val="24"/>
              </w:rPr>
              <w:t>«</w:t>
            </w:r>
            <w:r w:rsidR="000B077C" w:rsidRPr="00005183">
              <w:rPr>
                <w:b/>
                <w:sz w:val="24"/>
                <w:szCs w:val="24"/>
              </w:rPr>
              <w:t>Об установлении тарифов на платные услуги, предоставляемые</w:t>
            </w:r>
          </w:p>
          <w:p w:rsidR="00201779" w:rsidRPr="00005183" w:rsidRDefault="000B077C" w:rsidP="000B077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5183">
              <w:rPr>
                <w:b/>
                <w:sz w:val="24"/>
                <w:szCs w:val="24"/>
              </w:rPr>
              <w:t>муниципальными бюджетными учреждениями дополнительного образования Губкинского городского округа Белгородской области</w:t>
            </w:r>
            <w:r w:rsidR="0060631D" w:rsidRPr="00005183">
              <w:rPr>
                <w:b/>
                <w:sz w:val="24"/>
                <w:szCs w:val="24"/>
              </w:rPr>
              <w:t>»</w:t>
            </w:r>
          </w:p>
          <w:p w:rsidR="00073E46" w:rsidRPr="00005183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05183">
              <w:rPr>
                <w:i/>
                <w:color w:val="000000" w:themeColor="text1"/>
              </w:rPr>
              <w:t xml:space="preserve"> </w:t>
            </w:r>
            <w:r w:rsidR="0051150E" w:rsidRPr="00005183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005183">
              <w:rPr>
                <w:i/>
                <w:color w:val="000000" w:themeColor="text1"/>
              </w:rPr>
              <w:t xml:space="preserve">муниципального </w:t>
            </w:r>
            <w:r w:rsidR="0051150E" w:rsidRPr="00005183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:rsidR="0051150E" w:rsidRPr="00010A8D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05183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005183">
              <w:rPr>
                <w:i/>
                <w:color w:val="000000" w:themeColor="text1"/>
              </w:rPr>
              <w:t>)</w:t>
            </w:r>
          </w:p>
          <w:p w:rsidR="001929F3" w:rsidRPr="00010A8D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010A8D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10A8D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010A8D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10A8D"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51150E" w:rsidRPr="00010A8D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010A8D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10A8D">
              <w:rPr>
                <w:i/>
                <w:color w:val="000000" w:themeColor="text1"/>
              </w:rPr>
              <w:t xml:space="preserve">(наименование </w:t>
            </w:r>
            <w:r w:rsidR="00B64830" w:rsidRPr="00010A8D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010A8D">
              <w:rPr>
                <w:i/>
                <w:color w:val="000000" w:themeColor="text1"/>
              </w:rPr>
              <w:t xml:space="preserve">, </w:t>
            </w:r>
          </w:p>
          <w:p w:rsidR="0051150E" w:rsidRPr="00010A8D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010A8D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010A8D">
              <w:rPr>
                <w:i/>
                <w:color w:val="000000" w:themeColor="text1"/>
              </w:rPr>
              <w:t xml:space="preserve"> муниципального</w:t>
            </w:r>
            <w:r w:rsidRPr="00010A8D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010A8D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010A8D" w:rsidTr="00400968">
        <w:tc>
          <w:tcPr>
            <w:tcW w:w="9854" w:type="dxa"/>
          </w:tcPr>
          <w:p w:rsidR="0051150E" w:rsidRPr="00010A8D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10A8D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010A8D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010A8D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010A8D" w:rsidTr="00400968">
        <w:tc>
          <w:tcPr>
            <w:tcW w:w="9854" w:type="dxa"/>
          </w:tcPr>
          <w:p w:rsidR="00B523DA" w:rsidRDefault="00990F70" w:rsidP="000263C5">
            <w:pPr>
              <w:jc w:val="both"/>
              <w:rPr>
                <w:bCs/>
                <w:sz w:val="24"/>
                <w:szCs w:val="24"/>
              </w:rPr>
            </w:pPr>
            <w:r w:rsidRPr="00010A8D">
              <w:rPr>
                <w:sz w:val="24"/>
                <w:szCs w:val="24"/>
              </w:rPr>
              <w:t xml:space="preserve">В соответствии с </w:t>
            </w:r>
            <w:r w:rsidR="00B63F19" w:rsidRPr="00010A8D">
              <w:rPr>
                <w:sz w:val="24"/>
                <w:szCs w:val="24"/>
              </w:rPr>
              <w:t>Порядк</w:t>
            </w:r>
            <w:r w:rsidRPr="00010A8D">
              <w:rPr>
                <w:sz w:val="24"/>
                <w:szCs w:val="24"/>
              </w:rPr>
              <w:t>ом</w:t>
            </w:r>
            <w:r w:rsidR="00B63F19" w:rsidRPr="00010A8D">
              <w:rPr>
                <w:sz w:val="24"/>
                <w:szCs w:val="24"/>
              </w:rPr>
              <w:t xml:space="preserve"> установления тарифов на услуги, предоставляемые муниципальными предприятиями и учреждениями Губкинского </w:t>
            </w:r>
            <w:r w:rsidR="007B51E9" w:rsidRPr="00010A8D">
              <w:rPr>
                <w:sz w:val="24"/>
                <w:szCs w:val="24"/>
              </w:rPr>
              <w:t>городского округа, утвержденн</w:t>
            </w:r>
            <w:r w:rsidR="000B077C">
              <w:rPr>
                <w:sz w:val="24"/>
                <w:szCs w:val="24"/>
              </w:rPr>
              <w:t>ого</w:t>
            </w:r>
            <w:r w:rsidR="00B63F19" w:rsidRPr="00010A8D">
              <w:rPr>
                <w:sz w:val="24"/>
                <w:szCs w:val="24"/>
              </w:rPr>
              <w:t xml:space="preserve"> решением Совета депутатов Губкинского городского округа от 16 сентября 2011 года</w:t>
            </w:r>
            <w:r w:rsidR="000B077C">
              <w:rPr>
                <w:sz w:val="24"/>
                <w:szCs w:val="24"/>
              </w:rPr>
              <w:t xml:space="preserve"> </w:t>
            </w:r>
            <w:r w:rsidR="00B63F19" w:rsidRPr="00010A8D">
              <w:rPr>
                <w:sz w:val="24"/>
                <w:szCs w:val="24"/>
              </w:rPr>
              <w:t>№</w:t>
            </w:r>
            <w:r w:rsidR="007B51E9" w:rsidRPr="00010A8D">
              <w:rPr>
                <w:sz w:val="24"/>
                <w:szCs w:val="24"/>
              </w:rPr>
              <w:t> </w:t>
            </w:r>
            <w:r w:rsidR="0064681F">
              <w:rPr>
                <w:sz w:val="24"/>
                <w:szCs w:val="24"/>
              </w:rPr>
              <w:t xml:space="preserve">171-нпа </w:t>
            </w:r>
            <w:r w:rsidR="000544C4" w:rsidRPr="00010A8D">
              <w:rPr>
                <w:sz w:val="24"/>
                <w:szCs w:val="24"/>
              </w:rPr>
              <w:t xml:space="preserve">в </w:t>
            </w:r>
            <w:r w:rsidR="000544C4" w:rsidRPr="00010A8D">
              <w:rPr>
                <w:bCs/>
                <w:sz w:val="24"/>
                <w:szCs w:val="24"/>
              </w:rPr>
              <w:t>администрацию Губкинского городского округа от</w:t>
            </w:r>
            <w:r w:rsidR="0064681F" w:rsidRPr="00AC5208">
              <w:rPr>
                <w:sz w:val="24"/>
                <w:szCs w:val="24"/>
              </w:rPr>
              <w:t xml:space="preserve"> </w:t>
            </w:r>
            <w:r w:rsidR="007B7E5B" w:rsidRPr="00010A8D">
              <w:rPr>
                <w:sz w:val="24"/>
                <w:szCs w:val="24"/>
              </w:rPr>
              <w:t>МБУДО «Детская школа искусств № 2», МБУДО «Детская школа искусств» п</w:t>
            </w:r>
            <w:r w:rsidR="00C313B7" w:rsidRPr="00010A8D">
              <w:rPr>
                <w:sz w:val="24"/>
                <w:szCs w:val="24"/>
              </w:rPr>
              <w:t>оселка</w:t>
            </w:r>
            <w:r w:rsidR="007B7E5B" w:rsidRPr="00010A8D">
              <w:rPr>
                <w:sz w:val="24"/>
                <w:szCs w:val="24"/>
              </w:rPr>
              <w:t xml:space="preserve"> Троицкий,</w:t>
            </w:r>
            <w:r w:rsidR="0023527A" w:rsidRPr="00010A8D">
              <w:rPr>
                <w:sz w:val="24"/>
                <w:szCs w:val="24"/>
              </w:rPr>
              <w:t xml:space="preserve"> </w:t>
            </w:r>
            <w:r w:rsidR="00005183">
              <w:rPr>
                <w:sz w:val="24"/>
                <w:szCs w:val="24"/>
              </w:rPr>
              <w:t xml:space="preserve">                         </w:t>
            </w:r>
            <w:r w:rsidR="0023527A" w:rsidRPr="00010A8D">
              <w:rPr>
                <w:sz w:val="24"/>
                <w:szCs w:val="24"/>
              </w:rPr>
              <w:t>МБУДО «Детская музыкальная школа» с</w:t>
            </w:r>
            <w:r w:rsidR="00C313B7" w:rsidRPr="00010A8D">
              <w:rPr>
                <w:sz w:val="24"/>
                <w:szCs w:val="24"/>
              </w:rPr>
              <w:t>ела</w:t>
            </w:r>
            <w:r w:rsidR="0023527A" w:rsidRPr="00010A8D">
              <w:rPr>
                <w:sz w:val="24"/>
                <w:szCs w:val="24"/>
              </w:rPr>
              <w:t xml:space="preserve"> Бобровы Дворы, М</w:t>
            </w:r>
            <w:r w:rsidR="00C32196" w:rsidRPr="00010A8D">
              <w:rPr>
                <w:sz w:val="24"/>
                <w:szCs w:val="24"/>
              </w:rPr>
              <w:t xml:space="preserve">БУДО </w:t>
            </w:r>
            <w:r w:rsidR="0023527A" w:rsidRPr="00010A8D">
              <w:rPr>
                <w:sz w:val="24"/>
                <w:szCs w:val="24"/>
              </w:rPr>
              <w:t>«Детская музыкальная школа» села Истобное</w:t>
            </w:r>
            <w:r w:rsidR="00C32196" w:rsidRPr="00010A8D">
              <w:rPr>
                <w:sz w:val="24"/>
                <w:szCs w:val="24"/>
              </w:rPr>
              <w:t>, МБУДО «Детская художественная школа», М</w:t>
            </w:r>
            <w:r w:rsidR="00976C9A" w:rsidRPr="00010A8D">
              <w:rPr>
                <w:sz w:val="24"/>
                <w:szCs w:val="24"/>
              </w:rPr>
              <w:t xml:space="preserve">БУДО </w:t>
            </w:r>
            <w:r w:rsidR="00C32196" w:rsidRPr="00010A8D">
              <w:rPr>
                <w:sz w:val="24"/>
                <w:szCs w:val="24"/>
              </w:rPr>
              <w:t>«Детская музыкальная школа № 1»</w:t>
            </w:r>
            <w:r w:rsidR="000263C5">
              <w:rPr>
                <w:bCs/>
                <w:sz w:val="24"/>
                <w:szCs w:val="24"/>
              </w:rPr>
              <w:t xml:space="preserve"> </w:t>
            </w:r>
            <w:r w:rsidR="00B523DA" w:rsidRPr="00B523DA">
              <w:rPr>
                <w:bCs/>
                <w:sz w:val="24"/>
                <w:szCs w:val="24"/>
              </w:rPr>
              <w:t>поступили заявления об установлении тарифов на платные услуги, с целью всестороннего удовлетворения населения в обучении по различным направлениям.</w:t>
            </w:r>
          </w:p>
          <w:p w:rsidR="000544C4" w:rsidRPr="00B523DA" w:rsidRDefault="00B523DA" w:rsidP="000263C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Установление тарифов произведено</w:t>
            </w:r>
            <w:bookmarkStart w:id="0" w:name="_GoBack"/>
            <w:bookmarkEnd w:id="0"/>
            <w:r>
              <w:rPr>
                <w:bCs/>
                <w:sz w:val="24"/>
                <w:szCs w:val="24"/>
              </w:rPr>
              <w:t xml:space="preserve"> методом экономической обоснованности расходов.</w:t>
            </w:r>
          </w:p>
        </w:tc>
      </w:tr>
      <w:tr w:rsidR="0051150E" w:rsidRPr="00010A8D" w:rsidTr="00400968">
        <w:tc>
          <w:tcPr>
            <w:tcW w:w="9854" w:type="dxa"/>
          </w:tcPr>
          <w:p w:rsidR="0051150E" w:rsidRPr="00010A8D" w:rsidRDefault="0051150E" w:rsidP="004A09CE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10A8D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010A8D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010A8D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010A8D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010A8D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4A09CE" w:rsidRPr="00010A8D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1150E" w:rsidRPr="00010A8D" w:rsidTr="00400968">
        <w:tc>
          <w:tcPr>
            <w:tcW w:w="9854" w:type="dxa"/>
          </w:tcPr>
          <w:p w:rsidR="0051150E" w:rsidRPr="00010A8D" w:rsidRDefault="004A09CE" w:rsidP="007566D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10A8D">
              <w:rPr>
                <w:color w:val="000000"/>
                <w:sz w:val="24"/>
                <w:szCs w:val="24"/>
                <w:lang w:eastAsia="en-US"/>
              </w:rPr>
              <w:t xml:space="preserve">Окажет. </w:t>
            </w:r>
            <w:r w:rsidR="007566D6" w:rsidRPr="00010A8D">
              <w:rPr>
                <w:color w:val="000000"/>
                <w:sz w:val="24"/>
                <w:szCs w:val="24"/>
                <w:lang w:eastAsia="en-US"/>
              </w:rPr>
              <w:t>Развитие</w:t>
            </w:r>
            <w:r w:rsidR="00563657" w:rsidRPr="00010A8D">
              <w:rPr>
                <w:color w:val="000000"/>
                <w:sz w:val="24"/>
                <w:szCs w:val="24"/>
                <w:lang w:eastAsia="en-US"/>
              </w:rPr>
              <w:t xml:space="preserve"> конкуренции данного вида услуг</w:t>
            </w:r>
            <w:r w:rsidR="007566D6" w:rsidRPr="00010A8D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010A8D" w:rsidTr="00400968">
        <w:tc>
          <w:tcPr>
            <w:tcW w:w="9854" w:type="dxa"/>
          </w:tcPr>
          <w:p w:rsidR="0051150E" w:rsidRPr="00010A8D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010A8D">
              <w:rPr>
                <w:sz w:val="24"/>
                <w:szCs w:val="24"/>
              </w:rPr>
              <w:t xml:space="preserve">3. Информация о положениях </w:t>
            </w:r>
            <w:r w:rsidRPr="00010A8D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010A8D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010A8D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010A8D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010A8D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010A8D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010A8D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E1A" w:rsidRDefault="005D7E1A" w:rsidP="00DD7818">
      <w:r>
        <w:separator/>
      </w:r>
    </w:p>
  </w:endnote>
  <w:endnote w:type="continuationSeparator" w:id="0">
    <w:p w:rsidR="005D7E1A" w:rsidRDefault="005D7E1A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E1A" w:rsidRDefault="005D7E1A" w:rsidP="00DD7818">
      <w:r>
        <w:separator/>
      </w:r>
    </w:p>
  </w:footnote>
  <w:footnote w:type="continuationSeparator" w:id="0">
    <w:p w:rsidR="005D7E1A" w:rsidRDefault="005D7E1A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544C4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183"/>
    <w:rsid w:val="00005351"/>
    <w:rsid w:val="00006B84"/>
    <w:rsid w:val="00010209"/>
    <w:rsid w:val="0001039D"/>
    <w:rsid w:val="00010A8D"/>
    <w:rsid w:val="00010E7E"/>
    <w:rsid w:val="00011931"/>
    <w:rsid w:val="00011E08"/>
    <w:rsid w:val="00013989"/>
    <w:rsid w:val="000148BB"/>
    <w:rsid w:val="000208CE"/>
    <w:rsid w:val="00024140"/>
    <w:rsid w:val="000263C5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44C4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077C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659A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3DE"/>
    <w:rsid w:val="00166D61"/>
    <w:rsid w:val="001725FD"/>
    <w:rsid w:val="00173662"/>
    <w:rsid w:val="0017398D"/>
    <w:rsid w:val="00174029"/>
    <w:rsid w:val="00177D40"/>
    <w:rsid w:val="001808DE"/>
    <w:rsid w:val="00184764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1023"/>
    <w:rsid w:val="00213B00"/>
    <w:rsid w:val="00213E7D"/>
    <w:rsid w:val="0021687B"/>
    <w:rsid w:val="00217D4E"/>
    <w:rsid w:val="00220DA7"/>
    <w:rsid w:val="00221A1F"/>
    <w:rsid w:val="0022330A"/>
    <w:rsid w:val="0023040E"/>
    <w:rsid w:val="00232E90"/>
    <w:rsid w:val="0023405B"/>
    <w:rsid w:val="0023527A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1E6B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4BDC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09CE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C7101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3657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D7E1A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31D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81F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65CB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6D6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B7E5B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275D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11E4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C9A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569D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3DA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BF6F11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13B7"/>
    <w:rsid w:val="00C32196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C799F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5731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57853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D8560B1-EF5C-47AB-B0AE-75DF5B2C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99D8B-F4E1-4ED6-B256-2772DA61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46</cp:revision>
  <cp:lastPrinted>2025-08-07T08:21:00Z</cp:lastPrinted>
  <dcterms:created xsi:type="dcterms:W3CDTF">2019-09-10T06:08:00Z</dcterms:created>
  <dcterms:modified xsi:type="dcterms:W3CDTF">2025-08-08T12:20:00Z</dcterms:modified>
</cp:coreProperties>
</file>