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6A109" w14:textId="77777777"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14:paraId="289CBE46" w14:textId="77777777"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14:paraId="203C3B67" w14:textId="77777777"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14:paraId="41BFAC32" w14:textId="77777777"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9A3B6F" w14:paraId="41E4D6CF" w14:textId="77777777" w:rsidTr="002B0BEC">
        <w:tc>
          <w:tcPr>
            <w:tcW w:w="9854" w:type="dxa"/>
            <w:shd w:val="clear" w:color="auto" w:fill="auto"/>
          </w:tcPr>
          <w:p w14:paraId="713DC278" w14:textId="77777777" w:rsidR="00201779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Проект постановления </w:t>
            </w:r>
            <w:proofErr w:type="spellStart"/>
            <w:r>
              <w:rPr>
                <w:b/>
                <w:sz w:val="24"/>
                <w:szCs w:val="24"/>
              </w:rPr>
              <w:t>администрацииГубкинского</w:t>
            </w:r>
            <w:proofErr w:type="spellEnd"/>
            <w:r>
              <w:rPr>
                <w:b/>
                <w:sz w:val="24"/>
                <w:szCs w:val="24"/>
              </w:rPr>
              <w:t xml:space="preserve"> городского округа </w:t>
            </w:r>
          </w:p>
          <w:p w14:paraId="695A5A4C" w14:textId="042C202B" w:rsidR="002B0BEC" w:rsidRPr="007B0E33" w:rsidRDefault="00201779" w:rsidP="002A29A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14922">
              <w:rPr>
                <w:b/>
                <w:sz w:val="28"/>
                <w:szCs w:val="28"/>
              </w:rPr>
              <w:t>«</w:t>
            </w:r>
            <w:r w:rsidR="00014922" w:rsidRPr="00014922">
              <w:rPr>
                <w:b/>
                <w:sz w:val="28"/>
                <w:szCs w:val="28"/>
              </w:rPr>
              <w:t>О внесении изменений</w:t>
            </w:r>
            <w:r w:rsidR="00014922">
              <w:rPr>
                <w:b/>
                <w:sz w:val="28"/>
                <w:szCs w:val="28"/>
              </w:rPr>
              <w:t xml:space="preserve"> в</w:t>
            </w:r>
            <w:r w:rsidR="007B0E33" w:rsidRPr="007B0E33">
              <w:rPr>
                <w:b/>
                <w:sz w:val="28"/>
                <w:szCs w:val="28"/>
              </w:rPr>
              <w:t xml:space="preserve"> </w:t>
            </w:r>
            <w:r w:rsidR="0085678F">
              <w:rPr>
                <w:b/>
                <w:sz w:val="28"/>
                <w:szCs w:val="28"/>
              </w:rPr>
              <w:t>постановление администрации Губкинского городского округа от 27 марта 2023 года № 441-па</w:t>
            </w:r>
            <w:r w:rsidR="002B0BEC" w:rsidRPr="007B0E33">
              <w:rPr>
                <w:b/>
                <w:sz w:val="24"/>
                <w:szCs w:val="24"/>
              </w:rPr>
              <w:t>»</w:t>
            </w:r>
          </w:p>
          <w:p w14:paraId="4A46F43E" w14:textId="77777777" w:rsidR="00073E46" w:rsidRPr="00073E46" w:rsidRDefault="0051150E" w:rsidP="002B0BEC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73E46">
              <w:rPr>
                <w:i/>
                <w:color w:val="000000" w:themeColor="text1"/>
              </w:rPr>
              <w:t xml:space="preserve">муниципального </w:t>
            </w:r>
            <w:r w:rsidRPr="00073E46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14:paraId="1F14D82D" w14:textId="77777777" w:rsidR="0051150E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073E46">
              <w:rPr>
                <w:i/>
                <w:color w:val="000000" w:themeColor="text1"/>
              </w:rPr>
              <w:t>)</w:t>
            </w:r>
          </w:p>
          <w:p w14:paraId="7DB5EE2A" w14:textId="77777777" w:rsidR="001929F3" w:rsidRPr="00073E46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14:paraId="477ECDD3" w14:textId="77777777" w:rsidR="001929F3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B0BEC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политики </w:t>
            </w:r>
          </w:p>
          <w:p w14:paraId="66AAE833" w14:textId="77777777" w:rsidR="0051150E" w:rsidRPr="002B0BEC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14:paraId="459AD07B" w14:textId="77777777" w:rsidR="00B64830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64830">
              <w:rPr>
                <w:i/>
                <w:color w:val="000000" w:themeColor="text1"/>
              </w:rPr>
              <w:t xml:space="preserve">(наименование </w:t>
            </w:r>
            <w:r w:rsidR="00B64830" w:rsidRPr="00B64830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B64830">
              <w:rPr>
                <w:i/>
                <w:color w:val="000000" w:themeColor="text1"/>
              </w:rPr>
              <w:t xml:space="preserve">, </w:t>
            </w:r>
          </w:p>
          <w:p w14:paraId="5F3CE45C" w14:textId="77777777" w:rsidR="0051150E" w:rsidRPr="00B64830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B64830">
              <w:rPr>
                <w:i/>
                <w:color w:val="000000" w:themeColor="text1"/>
              </w:rPr>
              <w:t xml:space="preserve"> муниципального</w:t>
            </w:r>
            <w:r w:rsidRPr="00B64830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14:paraId="3E1189EB" w14:textId="77777777" w:rsidR="0051150E" w:rsidRPr="009A3B6F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1150E" w:rsidRPr="009A3B6F" w14:paraId="5723EA65" w14:textId="77777777" w:rsidTr="00400968">
        <w:tc>
          <w:tcPr>
            <w:tcW w:w="9854" w:type="dxa"/>
          </w:tcPr>
          <w:p w14:paraId="0311A642" w14:textId="77777777" w:rsidR="0051150E" w:rsidRPr="0028656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8656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28656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14:paraId="251DBCBE" w14:textId="77777777" w:rsidTr="002B0BEC">
        <w:tc>
          <w:tcPr>
            <w:tcW w:w="9854" w:type="dxa"/>
            <w:shd w:val="clear" w:color="auto" w:fill="auto"/>
          </w:tcPr>
          <w:p w14:paraId="7CA59538" w14:textId="77777777" w:rsidR="002B0BEC" w:rsidRDefault="00E508CA" w:rsidP="00E508CA">
            <w:pPr>
              <w:pStyle w:val="ConsPlusNormal"/>
              <w:widowControl w:val="0"/>
              <w:tabs>
                <w:tab w:val="left" w:pos="1276"/>
              </w:tabs>
              <w:spacing w:line="31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7B0E33" w:rsidRPr="007B0E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Порядок предоставления дополнительной меры социальной поддержки семей лиц, погибших или умерших после ранения в ходе проведения специальной военной операции устанавливает порядок предоставления дополнительной меры социальной поддержки семей лиц, погибших или умерших после ранения в ходе проведения специальной военной операции, установленной Положением о дополнительной мере социальной поддержки семей лиц, пог</w:t>
            </w:r>
            <w:r w:rsidR="007B0E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ибших или умерших после ранения</w:t>
            </w:r>
            <w:r w:rsidR="007B0E33" w:rsidRPr="007B0E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в ходе проведения специальной военной операции, утвержденным решением Совета депутатов Губкинского городского округа от 28 декабря 2022 года № 6-нпа.</w:t>
            </w:r>
          </w:p>
          <w:p w14:paraId="17E41C48" w14:textId="0B3E369E" w:rsidR="0085678F" w:rsidRPr="00E508CA" w:rsidRDefault="00014922" w:rsidP="00E508CA">
            <w:pPr>
              <w:pStyle w:val="ConsPlusNormal"/>
              <w:widowControl w:val="0"/>
              <w:tabs>
                <w:tab w:val="left" w:pos="1276"/>
              </w:tabs>
              <w:spacing w:line="31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Изменением </w:t>
            </w:r>
            <w:r w:rsidR="008567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предусмотрен: - подача заявления и документов через </w:t>
            </w:r>
            <w:r w:rsidR="00027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  <w:r w:rsidR="008E24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14:paraId="725CD12F" w14:textId="77777777" w:rsidTr="00400968">
        <w:tc>
          <w:tcPr>
            <w:tcW w:w="9854" w:type="dxa"/>
          </w:tcPr>
          <w:p w14:paraId="00DE7C8D" w14:textId="77777777"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9A3B6F" w14:paraId="2C428CAA" w14:textId="77777777" w:rsidTr="00400968">
        <w:tc>
          <w:tcPr>
            <w:tcW w:w="9854" w:type="dxa"/>
          </w:tcPr>
          <w:p w14:paraId="6DD1FF78" w14:textId="77777777"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3453EB">
              <w:rPr>
                <w:color w:val="000000"/>
                <w:sz w:val="24"/>
                <w:szCs w:val="24"/>
                <w:lang w:eastAsia="en-US"/>
              </w:rPr>
              <w:t>Не оказывает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14:paraId="7D069D5F" w14:textId="77777777" w:rsidTr="00400968">
        <w:tc>
          <w:tcPr>
            <w:tcW w:w="9854" w:type="dxa"/>
          </w:tcPr>
          <w:p w14:paraId="101B2928" w14:textId="77777777"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14:paraId="2F5CC03A" w14:textId="77777777" w:rsidTr="00400968">
        <w:tc>
          <w:tcPr>
            <w:tcW w:w="9854" w:type="dxa"/>
          </w:tcPr>
          <w:p w14:paraId="01D04E69" w14:textId="77777777"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14:paraId="14473FC0" w14:textId="77777777"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3DB6D" w14:textId="77777777" w:rsidR="00831A81" w:rsidRDefault="00831A81" w:rsidP="00DD7818">
      <w:r>
        <w:separator/>
      </w:r>
    </w:p>
  </w:endnote>
  <w:endnote w:type="continuationSeparator" w:id="0">
    <w:p w14:paraId="6E2F5383" w14:textId="77777777" w:rsidR="00831A81" w:rsidRDefault="00831A81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2F01A" w14:textId="77777777" w:rsidR="00831A81" w:rsidRDefault="00831A81" w:rsidP="00DD7818">
      <w:r>
        <w:separator/>
      </w:r>
    </w:p>
  </w:footnote>
  <w:footnote w:type="continuationSeparator" w:id="0">
    <w:p w14:paraId="1F527342" w14:textId="77777777" w:rsidR="00831A81" w:rsidRDefault="00831A81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5A8EA" w14:textId="77777777" w:rsidR="009522D6" w:rsidRDefault="001109C0" w:rsidP="006974BA">
    <w:pPr>
      <w:pStyle w:val="a3"/>
      <w:jc w:val="center"/>
    </w:pPr>
    <w:r>
      <w:fldChar w:fldCharType="begin"/>
    </w:r>
    <w:r w:rsidR="009A2465"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D574DEA"/>
    <w:multiLevelType w:val="hybridMultilevel"/>
    <w:tmpl w:val="557CC86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4922"/>
    <w:rsid w:val="000208CE"/>
    <w:rsid w:val="00024140"/>
    <w:rsid w:val="00026C65"/>
    <w:rsid w:val="000271BC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09C0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29A8"/>
    <w:rsid w:val="002A3129"/>
    <w:rsid w:val="002B0BE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60A8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3EB"/>
    <w:rsid w:val="00345487"/>
    <w:rsid w:val="003475C1"/>
    <w:rsid w:val="003477E5"/>
    <w:rsid w:val="00352B33"/>
    <w:rsid w:val="00354A06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173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48DB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0E33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1A81"/>
    <w:rsid w:val="008525AD"/>
    <w:rsid w:val="008542DE"/>
    <w:rsid w:val="0085561F"/>
    <w:rsid w:val="00855A4D"/>
    <w:rsid w:val="0085678F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4E4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984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08CA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95FBD"/>
  <w15:docId w15:val="{42BE325B-3F58-4D47-A7CB-68ED984D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C3D45-D910-4D00-9C0E-3C2816C0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2019-09-10T07:26:00Z</cp:lastPrinted>
  <dcterms:created xsi:type="dcterms:W3CDTF">2026-06-11T08:43:00Z</dcterms:created>
  <dcterms:modified xsi:type="dcterms:W3CDTF">2026-06-11T08:43:00Z</dcterms:modified>
</cp:coreProperties>
</file>