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659" w:rsidRPr="00A2373C" w:rsidRDefault="00845FAD" w:rsidP="00D62659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</w:t>
      </w:r>
      <w:r w:rsidR="00D62659" w:rsidRPr="00A2373C">
        <w:rPr>
          <w:b/>
          <w:color w:val="000000"/>
          <w:sz w:val="27"/>
          <w:szCs w:val="27"/>
        </w:rPr>
        <w:t xml:space="preserve">Обоснование </w:t>
      </w:r>
    </w:p>
    <w:p w:rsidR="00D62659" w:rsidRPr="00A2373C" w:rsidRDefault="00D62659" w:rsidP="00D62659">
      <w:pPr>
        <w:jc w:val="center"/>
        <w:rPr>
          <w:b/>
          <w:color w:val="000000"/>
          <w:sz w:val="27"/>
          <w:szCs w:val="27"/>
        </w:rPr>
      </w:pPr>
      <w:r w:rsidRPr="00A2373C">
        <w:rPr>
          <w:b/>
          <w:color w:val="000000"/>
          <w:sz w:val="27"/>
          <w:szCs w:val="27"/>
        </w:rPr>
        <w:t xml:space="preserve">необходимости реализации предлагаемых решений посредством принятия муниципального нормативного правового акта, </w:t>
      </w:r>
    </w:p>
    <w:p w:rsidR="00D62659" w:rsidRPr="00A2373C" w:rsidRDefault="00D62659" w:rsidP="00D62659">
      <w:pPr>
        <w:jc w:val="center"/>
        <w:rPr>
          <w:b/>
          <w:color w:val="000000"/>
          <w:sz w:val="27"/>
          <w:szCs w:val="27"/>
        </w:rPr>
      </w:pPr>
      <w:r w:rsidRPr="00A2373C">
        <w:rPr>
          <w:b/>
          <w:color w:val="000000"/>
          <w:sz w:val="27"/>
          <w:szCs w:val="27"/>
        </w:rPr>
        <w:t xml:space="preserve">в том числе их влияния на конкуренцию </w:t>
      </w:r>
    </w:p>
    <w:p w:rsidR="00D62659" w:rsidRPr="00A2373C" w:rsidRDefault="00D62659" w:rsidP="00D62659">
      <w:pPr>
        <w:jc w:val="center"/>
        <w:rPr>
          <w:b/>
          <w:color w:val="000000"/>
          <w:sz w:val="26"/>
          <w:szCs w:val="26"/>
          <w:highlight w:val="yellow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0"/>
      </w:tblGrid>
      <w:tr w:rsidR="00D62659" w:rsidRPr="009A3B6F" w:rsidTr="00A94FA4">
        <w:tc>
          <w:tcPr>
            <w:tcW w:w="10030" w:type="dxa"/>
          </w:tcPr>
          <w:p w:rsidR="00D62659" w:rsidRPr="00424E33" w:rsidRDefault="00D62659" w:rsidP="00A94FA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424E33">
              <w:rPr>
                <w:sz w:val="24"/>
                <w:szCs w:val="24"/>
              </w:rPr>
              <w:t>Проект постановления администрации Губкинского городского округа «</w:t>
            </w:r>
            <w:r w:rsidR="008A6971">
              <w:rPr>
                <w:sz w:val="24"/>
                <w:szCs w:val="24"/>
              </w:rPr>
              <w:t>О внесении изменений  в постановлени</w:t>
            </w:r>
            <w:r w:rsidR="00962202">
              <w:rPr>
                <w:sz w:val="24"/>
                <w:szCs w:val="24"/>
              </w:rPr>
              <w:t>я</w:t>
            </w:r>
            <w:r w:rsidR="008A6971">
              <w:rPr>
                <w:sz w:val="24"/>
                <w:szCs w:val="24"/>
              </w:rPr>
              <w:t xml:space="preserve"> администрации Губкинского городского округа от 05 мая 2022 года </w:t>
            </w:r>
            <w:r w:rsidR="008A6971">
              <w:rPr>
                <w:sz w:val="24"/>
                <w:szCs w:val="24"/>
              </w:rPr>
              <w:br/>
              <w:t>№ 544-па</w:t>
            </w:r>
            <w:r w:rsidR="00962202">
              <w:rPr>
                <w:sz w:val="24"/>
                <w:szCs w:val="24"/>
              </w:rPr>
              <w:t xml:space="preserve"> и от 16 октября 2025 года № 1228-па</w:t>
            </w:r>
            <w:r w:rsidRPr="00424E33">
              <w:rPr>
                <w:sz w:val="24"/>
                <w:szCs w:val="24"/>
              </w:rPr>
              <w:t>»</w:t>
            </w:r>
          </w:p>
          <w:p w:rsidR="00F923F7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73E46">
              <w:rPr>
                <w:i/>
                <w:color w:val="000000"/>
              </w:rPr>
              <w:t>(наименование проекта муниципального нормативного правового акта администрации</w:t>
            </w:r>
          </w:p>
          <w:p w:rsidR="00D62659" w:rsidRPr="00073E46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73E46">
              <w:rPr>
                <w:i/>
                <w:color w:val="000000"/>
              </w:rPr>
              <w:t xml:space="preserve"> Губкинского городского округа)</w:t>
            </w:r>
          </w:p>
          <w:p w:rsidR="00D62659" w:rsidRPr="00424E33" w:rsidRDefault="00D62659" w:rsidP="00A94FA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администрации Губкинского городского округа</w:t>
            </w:r>
          </w:p>
          <w:p w:rsidR="00D62659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B64830">
              <w:rPr>
                <w:i/>
                <w:color w:val="000000"/>
              </w:rPr>
              <w:t xml:space="preserve">(наименование структурного подразделения администрации Губкинского городского округа, </w:t>
            </w:r>
          </w:p>
          <w:p w:rsidR="00D62659" w:rsidRPr="00B64830" w:rsidRDefault="00D62659" w:rsidP="00A94FA4">
            <w:pPr>
              <w:autoSpaceDE w:val="0"/>
              <w:autoSpaceDN w:val="0"/>
              <w:adjustRightInd w:val="0"/>
              <w:jc w:val="center"/>
            </w:pPr>
            <w:r w:rsidRPr="00B64830">
              <w:rPr>
                <w:i/>
                <w:color w:val="000000"/>
              </w:rPr>
              <w:t>подготовившего данный проект муниципального нормативного правового акта)</w:t>
            </w:r>
          </w:p>
          <w:p w:rsidR="00D62659" w:rsidRPr="009A3B6F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  <w:highlight w:val="yellow"/>
              </w:rPr>
            </w:pPr>
          </w:p>
        </w:tc>
      </w:tr>
      <w:tr w:rsidR="00D62659" w:rsidRPr="009A3B6F" w:rsidTr="00A94FA4">
        <w:tc>
          <w:tcPr>
            <w:tcW w:w="10030" w:type="dxa"/>
          </w:tcPr>
          <w:p w:rsidR="00D62659" w:rsidRPr="0028656B" w:rsidRDefault="00D62659" w:rsidP="008A6971">
            <w:pPr>
              <w:numPr>
                <w:ilvl w:val="0"/>
                <w:numId w:val="1"/>
              </w:numPr>
              <w:ind w:left="34" w:firstLine="68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0118A"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муниципального нормативного правового акта  (основания, концепция, цели, задачи, последствия принятия):</w:t>
            </w:r>
          </w:p>
        </w:tc>
      </w:tr>
      <w:tr w:rsidR="00D62659" w:rsidRPr="009A3B6F" w:rsidTr="00A031D0">
        <w:tc>
          <w:tcPr>
            <w:tcW w:w="10030" w:type="dxa"/>
            <w:shd w:val="clear" w:color="auto" w:fill="auto"/>
          </w:tcPr>
          <w:p w:rsidR="00D62659" w:rsidRPr="009A3B6F" w:rsidRDefault="008A6971" w:rsidP="00962202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</w:rPr>
              <w:t>Внесение изменени</w:t>
            </w:r>
            <w:r w:rsidR="00962202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 xml:space="preserve"> связано с уточнением </w:t>
            </w:r>
            <w:r w:rsidR="00962202">
              <w:rPr>
                <w:sz w:val="24"/>
                <w:szCs w:val="24"/>
              </w:rPr>
              <w:t xml:space="preserve"> количества стипендиатов главы администрации Губкинского городского округа по номинациям и внесением изменений в состав комиссии по проведению конкурсного отбора  для назначения именной стипендии главы администрации 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3F52C3" w:rsidRDefault="00D62659" w:rsidP="00A94FA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 муниципального нормативного правового акта на состояние конкурентной среды на рынках товаров, работ, услуг Губкинского городского округа (окажет/не окажет, если окажет, укажите какое влияние и на какие товарные рынки):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9A3B6F" w:rsidRDefault="00135DCE" w:rsidP="00A94FA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</w:t>
            </w:r>
            <w:r w:rsidR="00D62659">
              <w:rPr>
                <w:color w:val="000000"/>
                <w:sz w:val="24"/>
                <w:szCs w:val="24"/>
                <w:lang w:eastAsia="en-US"/>
              </w:rPr>
              <w:t>е ока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285887" w:rsidRDefault="00D62659" w:rsidP="00A94FA4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 муниципального нормативного правового акта, которые могут привести к недопущению, ограничению или устранению конкуренции на рынках товаров, работ, услуг Губкинского городского округа (отсутствуют/присутствуют, если присутствуют, отразите короткое обоснование их наличия):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9A3B6F" w:rsidRDefault="00135DCE" w:rsidP="00A94FA4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</w:t>
            </w:r>
            <w:r w:rsidR="00D62659">
              <w:rPr>
                <w:color w:val="000000"/>
                <w:sz w:val="24"/>
                <w:szCs w:val="24"/>
                <w:lang w:eastAsia="en-US"/>
              </w:rPr>
              <w:t>т</w:t>
            </w:r>
          </w:p>
        </w:tc>
      </w:tr>
    </w:tbl>
    <w:p w:rsidR="00D62659" w:rsidRPr="007C29FA" w:rsidRDefault="00D62659" w:rsidP="00D62659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D17D4F" w:rsidRDefault="00D17D4F"/>
    <w:sectPr w:rsidR="00D17D4F" w:rsidSect="00217D4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76A" w:rsidRDefault="003A576A" w:rsidP="004D439E">
      <w:r>
        <w:separator/>
      </w:r>
    </w:p>
  </w:endnote>
  <w:endnote w:type="continuationSeparator" w:id="1">
    <w:p w:rsidR="003A576A" w:rsidRDefault="003A576A" w:rsidP="004D4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76A" w:rsidRDefault="003A576A" w:rsidP="004D439E">
      <w:r>
        <w:separator/>
      </w:r>
    </w:p>
  </w:footnote>
  <w:footnote w:type="continuationSeparator" w:id="1">
    <w:p w:rsidR="003A576A" w:rsidRDefault="003A576A" w:rsidP="004D43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2D6" w:rsidRDefault="00C21B48" w:rsidP="006974BA">
    <w:pPr>
      <w:pStyle w:val="a3"/>
      <w:jc w:val="center"/>
    </w:pPr>
    <w:r>
      <w:fldChar w:fldCharType="begin"/>
    </w:r>
    <w:r w:rsidR="00D62659">
      <w:instrText>PAGE   \* MERGEFORMAT</w:instrText>
    </w:r>
    <w:r>
      <w:fldChar w:fldCharType="separate"/>
    </w:r>
    <w:r w:rsidR="00D62659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A783F"/>
    <w:multiLevelType w:val="hybridMultilevel"/>
    <w:tmpl w:val="44944B3E"/>
    <w:lvl w:ilvl="0" w:tplc="FC68A5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2659"/>
    <w:rsid w:val="00135DCE"/>
    <w:rsid w:val="0017658C"/>
    <w:rsid w:val="001B298C"/>
    <w:rsid w:val="001E707F"/>
    <w:rsid w:val="00203582"/>
    <w:rsid w:val="002868C7"/>
    <w:rsid w:val="002E026D"/>
    <w:rsid w:val="00343FBB"/>
    <w:rsid w:val="00356233"/>
    <w:rsid w:val="003A576A"/>
    <w:rsid w:val="00466153"/>
    <w:rsid w:val="004A1F8C"/>
    <w:rsid w:val="004D439E"/>
    <w:rsid w:val="00512B33"/>
    <w:rsid w:val="00574FC0"/>
    <w:rsid w:val="005859E4"/>
    <w:rsid w:val="005A4DA0"/>
    <w:rsid w:val="00610F91"/>
    <w:rsid w:val="00615C31"/>
    <w:rsid w:val="007D3F57"/>
    <w:rsid w:val="00845FAD"/>
    <w:rsid w:val="00876551"/>
    <w:rsid w:val="008A2B6A"/>
    <w:rsid w:val="008A6971"/>
    <w:rsid w:val="008C4FB7"/>
    <w:rsid w:val="00962202"/>
    <w:rsid w:val="009C1D6D"/>
    <w:rsid w:val="00A031D0"/>
    <w:rsid w:val="00AC561B"/>
    <w:rsid w:val="00AC6674"/>
    <w:rsid w:val="00B0752F"/>
    <w:rsid w:val="00BB0774"/>
    <w:rsid w:val="00C05BC4"/>
    <w:rsid w:val="00C21B48"/>
    <w:rsid w:val="00C74335"/>
    <w:rsid w:val="00CC0605"/>
    <w:rsid w:val="00D17D4F"/>
    <w:rsid w:val="00D532BE"/>
    <w:rsid w:val="00D62659"/>
    <w:rsid w:val="00DE762B"/>
    <w:rsid w:val="00DF5DE3"/>
    <w:rsid w:val="00E21A8D"/>
    <w:rsid w:val="00EC09E2"/>
    <w:rsid w:val="00F9118C"/>
    <w:rsid w:val="00F923F7"/>
    <w:rsid w:val="00FC5168"/>
    <w:rsid w:val="00FD7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6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26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26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135DC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cp:lastPrinted>2019-12-10T10:59:00Z</cp:lastPrinted>
  <dcterms:created xsi:type="dcterms:W3CDTF">2019-12-09T11:40:00Z</dcterms:created>
  <dcterms:modified xsi:type="dcterms:W3CDTF">2026-01-19T08:52:00Z</dcterms:modified>
</cp:coreProperties>
</file>