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6B09D2" w:rsidRDefault="0051150E" w:rsidP="0051150E">
      <w:pPr>
        <w:jc w:val="center"/>
        <w:rPr>
          <w:b/>
          <w:sz w:val="27"/>
          <w:szCs w:val="27"/>
        </w:rPr>
      </w:pPr>
      <w:r w:rsidRPr="006B09D2">
        <w:rPr>
          <w:b/>
          <w:sz w:val="27"/>
          <w:szCs w:val="27"/>
        </w:rPr>
        <w:t xml:space="preserve">Обоснование </w:t>
      </w:r>
    </w:p>
    <w:p w:rsidR="00E64740" w:rsidRPr="006B09D2" w:rsidRDefault="0051150E" w:rsidP="0051150E">
      <w:pPr>
        <w:jc w:val="center"/>
        <w:rPr>
          <w:b/>
          <w:sz w:val="27"/>
          <w:szCs w:val="27"/>
        </w:rPr>
      </w:pPr>
      <w:r w:rsidRPr="006B09D2">
        <w:rPr>
          <w:b/>
          <w:sz w:val="27"/>
          <w:szCs w:val="27"/>
        </w:rPr>
        <w:t xml:space="preserve">необходимости реализации предлагаемых решений посредством </w:t>
      </w:r>
    </w:p>
    <w:p w:rsidR="00AE3D29" w:rsidRPr="006B09D2" w:rsidRDefault="0051150E" w:rsidP="0051150E">
      <w:pPr>
        <w:jc w:val="center"/>
        <w:rPr>
          <w:b/>
          <w:sz w:val="27"/>
          <w:szCs w:val="27"/>
        </w:rPr>
      </w:pPr>
      <w:r w:rsidRPr="006B09D2">
        <w:rPr>
          <w:b/>
          <w:sz w:val="27"/>
          <w:szCs w:val="27"/>
        </w:rPr>
        <w:t xml:space="preserve">принятия </w:t>
      </w:r>
      <w:r w:rsidR="00AE3D29" w:rsidRPr="006B09D2">
        <w:rPr>
          <w:b/>
          <w:sz w:val="27"/>
          <w:szCs w:val="27"/>
        </w:rPr>
        <w:t xml:space="preserve">муниципального </w:t>
      </w:r>
      <w:r w:rsidRPr="006B09D2">
        <w:rPr>
          <w:b/>
          <w:sz w:val="27"/>
          <w:szCs w:val="27"/>
        </w:rPr>
        <w:t xml:space="preserve">нормативного правового акта, </w:t>
      </w:r>
    </w:p>
    <w:p w:rsidR="0051150E" w:rsidRPr="006B09D2" w:rsidRDefault="0051150E" w:rsidP="0051150E">
      <w:pPr>
        <w:jc w:val="center"/>
        <w:rPr>
          <w:b/>
          <w:sz w:val="27"/>
          <w:szCs w:val="27"/>
        </w:rPr>
      </w:pPr>
      <w:r w:rsidRPr="006B09D2">
        <w:rPr>
          <w:b/>
          <w:sz w:val="27"/>
          <w:szCs w:val="27"/>
        </w:rPr>
        <w:t xml:space="preserve">в том числе их влияния на конкуренцию </w:t>
      </w:r>
    </w:p>
    <w:p w:rsidR="0051150E" w:rsidRPr="00676C6C" w:rsidRDefault="0051150E" w:rsidP="0051150E">
      <w:pPr>
        <w:jc w:val="center"/>
        <w:rPr>
          <w:b/>
          <w:color w:val="000000" w:themeColor="text1"/>
          <w:sz w:val="27"/>
          <w:szCs w:val="27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676C6C" w:rsidTr="00400968">
        <w:tc>
          <w:tcPr>
            <w:tcW w:w="9854" w:type="dxa"/>
          </w:tcPr>
          <w:p w:rsidR="004751A7" w:rsidRPr="00676C6C" w:rsidRDefault="001929F3" w:rsidP="004751A7">
            <w:pPr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 w:rsidRPr="00676C6C">
              <w:rPr>
                <w:b/>
                <w:sz w:val="27"/>
                <w:szCs w:val="27"/>
              </w:rPr>
              <w:t>Проект постановления администрации</w:t>
            </w:r>
            <w:r w:rsidR="00B45D34" w:rsidRPr="00676C6C">
              <w:rPr>
                <w:b/>
                <w:sz w:val="27"/>
                <w:szCs w:val="27"/>
              </w:rPr>
              <w:t xml:space="preserve"> Губкинского городского округа</w:t>
            </w:r>
          </w:p>
          <w:p w:rsidR="0051150E" w:rsidRPr="00676C6C" w:rsidRDefault="00841468" w:rsidP="004751A7">
            <w:pPr>
              <w:autoSpaceDE w:val="0"/>
              <w:autoSpaceDN w:val="0"/>
              <w:adjustRightInd w:val="0"/>
              <w:jc w:val="center"/>
              <w:rPr>
                <w:sz w:val="27"/>
                <w:szCs w:val="27"/>
                <w:highlight w:val="yellow"/>
              </w:rPr>
            </w:pPr>
            <w:r w:rsidRPr="00676C6C">
              <w:rPr>
                <w:b/>
                <w:sz w:val="27"/>
                <w:szCs w:val="27"/>
              </w:rPr>
              <w:t>«Об установлении регулируемых тарифов на перевозки по муниципальным маршрутам регулярных перевозок на территории Губкинского городского округа Белгородской области»</w:t>
            </w:r>
          </w:p>
          <w:p w:rsidR="00073E46" w:rsidRPr="00676C6C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Cs w:val="27"/>
              </w:rPr>
            </w:pPr>
            <w:r w:rsidRPr="00676C6C">
              <w:rPr>
                <w:i/>
                <w:color w:val="000000" w:themeColor="text1"/>
                <w:szCs w:val="27"/>
              </w:rPr>
              <w:t xml:space="preserve">(наименование проекта </w:t>
            </w:r>
            <w:r w:rsidR="00073E46" w:rsidRPr="00676C6C">
              <w:rPr>
                <w:i/>
                <w:color w:val="000000" w:themeColor="text1"/>
                <w:szCs w:val="27"/>
              </w:rPr>
              <w:t xml:space="preserve">муниципального </w:t>
            </w:r>
            <w:r w:rsidRPr="00676C6C">
              <w:rPr>
                <w:i/>
                <w:color w:val="000000" w:themeColor="text1"/>
                <w:szCs w:val="27"/>
              </w:rPr>
              <w:t xml:space="preserve">нормативного правового акта </w:t>
            </w:r>
          </w:p>
          <w:p w:rsidR="0051150E" w:rsidRPr="00676C6C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Cs w:val="27"/>
              </w:rPr>
            </w:pPr>
            <w:r w:rsidRPr="00676C6C">
              <w:rPr>
                <w:i/>
                <w:color w:val="000000" w:themeColor="text1"/>
                <w:szCs w:val="27"/>
              </w:rPr>
              <w:t>администрации Губкинского городского округа</w:t>
            </w:r>
            <w:r w:rsidR="0051150E" w:rsidRPr="00676C6C">
              <w:rPr>
                <w:i/>
                <w:color w:val="000000" w:themeColor="text1"/>
                <w:szCs w:val="27"/>
              </w:rPr>
              <w:t>)</w:t>
            </w:r>
          </w:p>
          <w:p w:rsidR="001929F3" w:rsidRPr="00676C6C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16"/>
                <w:szCs w:val="27"/>
              </w:rPr>
            </w:pPr>
          </w:p>
          <w:p w:rsidR="006B09D2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676C6C">
              <w:rPr>
                <w:b/>
                <w:color w:val="000000" w:themeColor="text1"/>
                <w:sz w:val="27"/>
                <w:szCs w:val="27"/>
              </w:rPr>
              <w:t xml:space="preserve">Управление экономики и ценовой политики </w:t>
            </w:r>
          </w:p>
          <w:p w:rsidR="001929F3" w:rsidRPr="00676C6C" w:rsidRDefault="001929F3" w:rsidP="001929F3">
            <w:pPr>
              <w:autoSpaceDE w:val="0"/>
              <w:autoSpaceDN w:val="0"/>
              <w:adjustRightInd w:val="0"/>
              <w:jc w:val="center"/>
              <w:rPr>
                <w:b/>
                <w:sz w:val="27"/>
                <w:szCs w:val="27"/>
              </w:rPr>
            </w:pPr>
            <w:r w:rsidRPr="00676C6C">
              <w:rPr>
                <w:b/>
                <w:color w:val="000000" w:themeColor="text1"/>
                <w:sz w:val="27"/>
                <w:szCs w:val="27"/>
              </w:rPr>
              <w:t>администрации Губкинского городского округа</w:t>
            </w:r>
          </w:p>
          <w:p w:rsidR="0051150E" w:rsidRPr="00676C6C" w:rsidRDefault="0051150E" w:rsidP="001929F3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"/>
                <w:szCs w:val="27"/>
                <w:highlight w:val="yellow"/>
              </w:rPr>
            </w:pPr>
          </w:p>
          <w:p w:rsidR="00B64830" w:rsidRPr="00676C6C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18"/>
                <w:szCs w:val="27"/>
              </w:rPr>
            </w:pPr>
            <w:r w:rsidRPr="00676C6C">
              <w:rPr>
                <w:i/>
                <w:color w:val="000000" w:themeColor="text1"/>
                <w:sz w:val="18"/>
                <w:szCs w:val="27"/>
              </w:rPr>
              <w:t xml:space="preserve">(наименование </w:t>
            </w:r>
            <w:r w:rsidR="00B64830" w:rsidRPr="00676C6C">
              <w:rPr>
                <w:i/>
                <w:color w:val="000000" w:themeColor="text1"/>
                <w:sz w:val="18"/>
                <w:szCs w:val="27"/>
              </w:rPr>
              <w:t>структурного подразделения администрации Губкинского городского округа</w:t>
            </w:r>
            <w:r w:rsidRPr="00676C6C">
              <w:rPr>
                <w:i/>
                <w:color w:val="000000" w:themeColor="text1"/>
                <w:sz w:val="18"/>
                <w:szCs w:val="27"/>
              </w:rPr>
              <w:t xml:space="preserve">, </w:t>
            </w:r>
          </w:p>
          <w:p w:rsidR="0051150E" w:rsidRPr="00676C6C" w:rsidRDefault="0051150E" w:rsidP="00400968">
            <w:pPr>
              <w:autoSpaceDE w:val="0"/>
              <w:autoSpaceDN w:val="0"/>
              <w:adjustRightInd w:val="0"/>
              <w:jc w:val="center"/>
              <w:rPr>
                <w:sz w:val="18"/>
                <w:szCs w:val="27"/>
              </w:rPr>
            </w:pPr>
            <w:r w:rsidRPr="00676C6C">
              <w:rPr>
                <w:i/>
                <w:color w:val="000000" w:themeColor="text1"/>
                <w:sz w:val="18"/>
                <w:szCs w:val="27"/>
              </w:rPr>
              <w:t>подготовившего данный проект</w:t>
            </w:r>
            <w:r w:rsidR="00B64830" w:rsidRPr="00676C6C">
              <w:rPr>
                <w:i/>
                <w:color w:val="000000" w:themeColor="text1"/>
                <w:sz w:val="18"/>
                <w:szCs w:val="27"/>
              </w:rPr>
              <w:t xml:space="preserve"> муниципального</w:t>
            </w:r>
            <w:r w:rsidRPr="00676C6C">
              <w:rPr>
                <w:i/>
                <w:color w:val="000000" w:themeColor="text1"/>
                <w:sz w:val="18"/>
                <w:szCs w:val="27"/>
              </w:rPr>
              <w:t xml:space="preserve"> нормативного правового акта)</w:t>
            </w:r>
          </w:p>
          <w:p w:rsidR="0051150E" w:rsidRPr="00676C6C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18"/>
                <w:szCs w:val="27"/>
                <w:highlight w:val="yellow"/>
              </w:rPr>
            </w:pPr>
          </w:p>
        </w:tc>
      </w:tr>
      <w:tr w:rsidR="0051150E" w:rsidRPr="00676C6C" w:rsidTr="00400968">
        <w:tc>
          <w:tcPr>
            <w:tcW w:w="9854" w:type="dxa"/>
          </w:tcPr>
          <w:p w:rsidR="0051150E" w:rsidRPr="00676C6C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7"/>
                <w:szCs w:val="27"/>
                <w:lang w:eastAsia="en-US"/>
              </w:rPr>
            </w:pPr>
            <w:r w:rsidRPr="00676C6C">
              <w:rPr>
                <w:color w:val="000000"/>
                <w:sz w:val="27"/>
                <w:szCs w:val="27"/>
                <w:lang w:eastAsia="en-US"/>
              </w:rPr>
              <w:t xml:space="preserve">1. Обоснование необходимости принятия </w:t>
            </w:r>
            <w:r w:rsidR="0028656B" w:rsidRPr="00676C6C">
              <w:rPr>
                <w:color w:val="000000"/>
                <w:sz w:val="27"/>
                <w:szCs w:val="27"/>
                <w:lang w:eastAsia="en-US"/>
              </w:rPr>
              <w:t xml:space="preserve">муниципального </w:t>
            </w:r>
            <w:r w:rsidRPr="00676C6C">
              <w:rPr>
                <w:color w:val="000000"/>
                <w:sz w:val="27"/>
                <w:szCs w:val="27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676C6C" w:rsidTr="00400968">
        <w:tc>
          <w:tcPr>
            <w:tcW w:w="9854" w:type="dxa"/>
          </w:tcPr>
          <w:p w:rsidR="00B45D34" w:rsidRPr="00676C6C" w:rsidRDefault="00841468" w:rsidP="003B2297">
            <w:pPr>
              <w:pStyle w:val="ae"/>
              <w:ind w:right="-1" w:firstLine="709"/>
              <w:jc w:val="both"/>
              <w:rPr>
                <w:color w:val="000000"/>
                <w:sz w:val="27"/>
                <w:szCs w:val="27"/>
              </w:rPr>
            </w:pPr>
            <w:r w:rsidRPr="00676C6C">
              <w:rPr>
                <w:rFonts w:ascii="Times New Roman" w:hAnsi="Times New Roman" w:cs="Times New Roman"/>
                <w:sz w:val="27"/>
                <w:szCs w:val="27"/>
              </w:rPr>
              <w:t>Изменение</w:t>
            </w:r>
            <w:r w:rsidR="00102025">
              <w:rPr>
                <w:rFonts w:ascii="Times New Roman" w:hAnsi="Times New Roman" w:cs="Times New Roman"/>
                <w:sz w:val="27"/>
                <w:szCs w:val="27"/>
              </w:rPr>
              <w:t xml:space="preserve"> регулируемых</w:t>
            </w:r>
            <w:r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тарифов</w:t>
            </w:r>
            <w:r w:rsidRPr="00676C6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676C6C">
              <w:rPr>
                <w:rFonts w:ascii="Times New Roman" w:hAnsi="Times New Roman" w:cs="Times New Roman"/>
                <w:sz w:val="27"/>
                <w:szCs w:val="27"/>
              </w:rPr>
              <w:t>на перевозки по муниципальным маршрутам регулярных перевозок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102025">
              <w:rPr>
                <w:rFonts w:ascii="Times New Roman" w:hAnsi="Times New Roman" w:cs="Times New Roman"/>
                <w:sz w:val="27"/>
                <w:szCs w:val="27"/>
              </w:rPr>
              <w:t xml:space="preserve">на территории Губкинского городского округа 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производится на основании </w:t>
            </w:r>
            <w:r w:rsidR="00676C6C" w:rsidRPr="00676C6C">
              <w:rPr>
                <w:rFonts w:ascii="Times New Roman" w:hAnsi="Times New Roman" w:cs="Times New Roman"/>
                <w:sz w:val="27"/>
                <w:szCs w:val="27"/>
              </w:rPr>
              <w:t>заявления от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организатора перевозок</w:t>
            </w:r>
            <w:r w:rsidR="00540B26">
              <w:rPr>
                <w:rFonts w:ascii="Times New Roman" w:hAnsi="Times New Roman" w:cs="Times New Roman"/>
                <w:sz w:val="27"/>
                <w:szCs w:val="27"/>
              </w:rPr>
              <w:t xml:space="preserve"> (управлени</w:t>
            </w:r>
            <w:r w:rsidR="003B2297"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bookmarkStart w:id="0" w:name="_GoBack"/>
            <w:bookmarkEnd w:id="0"/>
            <w:r w:rsidR="00540B26">
              <w:rPr>
                <w:rFonts w:ascii="Times New Roman" w:hAnsi="Times New Roman" w:cs="Times New Roman"/>
                <w:sz w:val="27"/>
                <w:szCs w:val="27"/>
              </w:rPr>
              <w:t xml:space="preserve"> транспорта, связи и телекоммуникаций администрации Губкинского городского округа)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и </w:t>
            </w:r>
            <w:r w:rsidR="00907910">
              <w:rPr>
                <w:rFonts w:ascii="Times New Roman" w:hAnsi="Times New Roman" w:cs="Times New Roman"/>
                <w:sz w:val="27"/>
                <w:szCs w:val="27"/>
              </w:rPr>
              <w:t xml:space="preserve">применения к ранее установленным тарифам </w:t>
            </w:r>
            <w:r w:rsidR="00CC2A4B">
              <w:rPr>
                <w:rFonts w:ascii="Times New Roman" w:hAnsi="Times New Roman" w:cs="Times New Roman"/>
                <w:sz w:val="27"/>
                <w:szCs w:val="27"/>
              </w:rPr>
              <w:t xml:space="preserve">показателя инфляции 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>потребител</w:t>
            </w:r>
            <w:r w:rsidR="009756FE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ьских цен </w:t>
            </w:r>
            <w:r w:rsidR="00D96B1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C2A4B">
              <w:rPr>
                <w:rFonts w:ascii="Times New Roman" w:hAnsi="Times New Roman" w:cs="Times New Roman"/>
                <w:sz w:val="27"/>
                <w:szCs w:val="27"/>
              </w:rPr>
              <w:t xml:space="preserve">(ИПЦ </w:t>
            </w:r>
            <w:r w:rsidR="009756FE" w:rsidRPr="00676C6C">
              <w:rPr>
                <w:rFonts w:ascii="Times New Roman" w:hAnsi="Times New Roman" w:cs="Times New Roman"/>
                <w:sz w:val="27"/>
                <w:szCs w:val="27"/>
              </w:rPr>
              <w:t>по прочим услугам</w:t>
            </w:r>
            <w:r w:rsidR="00CC2A4B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 w:rsidR="009756FE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E5A21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в среднем </w:t>
            </w:r>
            <w:r w:rsidR="002C4311" w:rsidRPr="00676C6C">
              <w:rPr>
                <w:rFonts w:ascii="Times New Roman" w:hAnsi="Times New Roman" w:cs="Times New Roman"/>
                <w:sz w:val="27"/>
                <w:szCs w:val="27"/>
              </w:rPr>
              <w:t>з</w:t>
            </w:r>
            <w:r w:rsidR="00446B37" w:rsidRPr="00676C6C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2C4311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46B37" w:rsidRPr="00676C6C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E64740" w:rsidRPr="00676C6C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446B37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год</w:t>
            </w:r>
            <w:r w:rsidR="00E64740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CC2A4B">
              <w:rPr>
                <w:rFonts w:ascii="Times New Roman" w:hAnsi="Times New Roman" w:cs="Times New Roman"/>
                <w:sz w:val="27"/>
                <w:szCs w:val="27"/>
              </w:rPr>
              <w:t xml:space="preserve">в процентах </w:t>
            </w:r>
            <w:r w:rsidR="00E64740" w:rsidRPr="00676C6C">
              <w:rPr>
                <w:rFonts w:ascii="Times New Roman" w:hAnsi="Times New Roman" w:cs="Times New Roman"/>
                <w:sz w:val="27"/>
                <w:szCs w:val="27"/>
              </w:rPr>
              <w:t>(</w:t>
            </w:r>
            <w:r w:rsidR="000E5A21" w:rsidRPr="00676C6C">
              <w:rPr>
                <w:rFonts w:ascii="Times New Roman" w:hAnsi="Times New Roman" w:cs="Times New Roman"/>
                <w:sz w:val="27"/>
                <w:szCs w:val="27"/>
              </w:rPr>
              <w:t>определенн</w:t>
            </w:r>
            <w:r w:rsidR="00446B37" w:rsidRPr="00676C6C">
              <w:rPr>
                <w:rFonts w:ascii="Times New Roman" w:hAnsi="Times New Roman" w:cs="Times New Roman"/>
                <w:sz w:val="27"/>
                <w:szCs w:val="27"/>
              </w:rPr>
              <w:t>ы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Прогнозом социально-экономического разви</w:t>
            </w:r>
            <w:r w:rsidR="009756FE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тия Российской Федерации на </w:t>
            </w:r>
            <w:r w:rsidR="00540B26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756FE" w:rsidRPr="00676C6C">
              <w:rPr>
                <w:rFonts w:ascii="Times New Roman" w:hAnsi="Times New Roman" w:cs="Times New Roman"/>
                <w:sz w:val="27"/>
                <w:szCs w:val="27"/>
              </w:rPr>
              <w:t>202</w:t>
            </w:r>
            <w:r w:rsidR="00E64740" w:rsidRPr="00676C6C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год и на плановый период 202</w:t>
            </w:r>
            <w:r w:rsidR="00E64740" w:rsidRPr="00676C6C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и 202</w:t>
            </w:r>
            <w:r w:rsidR="00E64740" w:rsidRPr="00676C6C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> годов</w:t>
            </w:r>
            <w:r w:rsidR="00E64740" w:rsidRPr="00676C6C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>, в</w:t>
            </w:r>
            <w:r w:rsidR="000A38FE"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 соответствии с </w:t>
            </w:r>
            <w:r w:rsidRPr="00676C6C">
              <w:rPr>
                <w:rFonts w:ascii="Times New Roman" w:hAnsi="Times New Roman" w:cs="Times New Roman"/>
                <w:sz w:val="27"/>
                <w:szCs w:val="27"/>
              </w:rPr>
              <w:t>Методикой формирования регулируемых тарифов на перевозки по муниципальным маршрутам регулярных перевозок, утвержденной решением Совета  депутатов Губкинского городского округа</w:t>
            </w:r>
            <w:r w:rsidR="00CC2A4B">
              <w:rPr>
                <w:rFonts w:ascii="Times New Roman" w:hAnsi="Times New Roman" w:cs="Times New Roman"/>
                <w:sz w:val="27"/>
                <w:szCs w:val="27"/>
              </w:rPr>
              <w:t xml:space="preserve"> Белгородской области </w:t>
            </w:r>
            <w:r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от </w:t>
            </w:r>
            <w:r w:rsidR="00540B26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</w:t>
            </w:r>
            <w:r w:rsidRPr="00676C6C">
              <w:rPr>
                <w:rFonts w:ascii="Times New Roman" w:hAnsi="Times New Roman" w:cs="Times New Roman"/>
                <w:sz w:val="27"/>
                <w:szCs w:val="27"/>
              </w:rPr>
              <w:t xml:space="preserve">25 августа 2021 года </w:t>
            </w:r>
            <w:r w:rsidR="0010202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676C6C">
              <w:rPr>
                <w:rFonts w:ascii="Times New Roman" w:hAnsi="Times New Roman" w:cs="Times New Roman"/>
                <w:sz w:val="27"/>
                <w:szCs w:val="27"/>
              </w:rPr>
              <w:t>№ 3-нпа</w:t>
            </w:r>
            <w:r w:rsidR="00546B31" w:rsidRPr="00676C6C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51150E" w:rsidRPr="00676C6C" w:rsidTr="00400968">
        <w:tc>
          <w:tcPr>
            <w:tcW w:w="9854" w:type="dxa"/>
          </w:tcPr>
          <w:p w:rsidR="0051150E" w:rsidRPr="00676C6C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7"/>
                <w:szCs w:val="27"/>
                <w:lang w:eastAsia="en-US"/>
              </w:rPr>
            </w:pPr>
            <w:r w:rsidRPr="00676C6C">
              <w:rPr>
                <w:color w:val="000000"/>
                <w:sz w:val="27"/>
                <w:szCs w:val="27"/>
                <w:lang w:eastAsia="en-US"/>
              </w:rPr>
              <w:t>2. Информация о влиянии положений проекта</w:t>
            </w:r>
            <w:r w:rsidR="00285887" w:rsidRPr="00676C6C">
              <w:rPr>
                <w:color w:val="000000"/>
                <w:sz w:val="27"/>
                <w:szCs w:val="27"/>
                <w:lang w:eastAsia="en-US"/>
              </w:rPr>
              <w:t xml:space="preserve"> муниципального </w:t>
            </w:r>
            <w:r w:rsidRPr="00676C6C">
              <w:rPr>
                <w:color w:val="000000"/>
                <w:sz w:val="27"/>
                <w:szCs w:val="27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676C6C">
              <w:rPr>
                <w:color w:val="000000"/>
                <w:sz w:val="27"/>
                <w:szCs w:val="27"/>
                <w:lang w:eastAsia="en-US"/>
              </w:rPr>
              <w:t>Губкинского городского округа</w:t>
            </w:r>
            <w:r w:rsidRPr="00676C6C">
              <w:rPr>
                <w:color w:val="000000"/>
                <w:sz w:val="27"/>
                <w:szCs w:val="27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676C6C" w:rsidTr="00400968">
        <w:tc>
          <w:tcPr>
            <w:tcW w:w="9854" w:type="dxa"/>
          </w:tcPr>
          <w:p w:rsidR="0051150E" w:rsidRPr="00676C6C" w:rsidRDefault="00A9769A" w:rsidP="00400968">
            <w:pPr>
              <w:tabs>
                <w:tab w:val="left" w:pos="2940"/>
              </w:tabs>
              <w:jc w:val="both"/>
              <w:rPr>
                <w:color w:val="000000"/>
                <w:sz w:val="27"/>
                <w:szCs w:val="27"/>
                <w:highlight w:val="yellow"/>
                <w:lang w:eastAsia="en-US"/>
              </w:rPr>
            </w:pPr>
            <w:r w:rsidRPr="00676C6C">
              <w:rPr>
                <w:color w:val="000000"/>
                <w:sz w:val="27"/>
                <w:szCs w:val="27"/>
                <w:lang w:eastAsia="en-US"/>
              </w:rPr>
              <w:t>Не окаж</w:t>
            </w:r>
            <w:r w:rsidR="003453EB" w:rsidRPr="00676C6C">
              <w:rPr>
                <w:color w:val="000000"/>
                <w:sz w:val="27"/>
                <w:szCs w:val="27"/>
                <w:lang w:eastAsia="en-US"/>
              </w:rPr>
              <w:t>ет.</w:t>
            </w:r>
          </w:p>
        </w:tc>
      </w:tr>
      <w:tr w:rsidR="0051150E" w:rsidRPr="00676C6C" w:rsidTr="00400968">
        <w:tc>
          <w:tcPr>
            <w:tcW w:w="9854" w:type="dxa"/>
          </w:tcPr>
          <w:p w:rsidR="0051150E" w:rsidRPr="00676C6C" w:rsidRDefault="0051150E" w:rsidP="00285887">
            <w:pPr>
              <w:tabs>
                <w:tab w:val="left" w:pos="2940"/>
              </w:tabs>
              <w:jc w:val="both"/>
              <w:rPr>
                <w:sz w:val="27"/>
                <w:szCs w:val="27"/>
              </w:rPr>
            </w:pPr>
            <w:r w:rsidRPr="00676C6C">
              <w:rPr>
                <w:sz w:val="27"/>
                <w:szCs w:val="27"/>
              </w:rPr>
              <w:t xml:space="preserve">3. Информация о положениях </w:t>
            </w:r>
            <w:r w:rsidRPr="00676C6C">
              <w:rPr>
                <w:color w:val="000000"/>
                <w:sz w:val="27"/>
                <w:szCs w:val="27"/>
                <w:lang w:eastAsia="en-US"/>
              </w:rPr>
              <w:t>проекта</w:t>
            </w:r>
            <w:r w:rsidR="00285887" w:rsidRPr="00676C6C">
              <w:rPr>
                <w:color w:val="000000"/>
                <w:sz w:val="27"/>
                <w:szCs w:val="27"/>
                <w:lang w:eastAsia="en-US"/>
              </w:rPr>
              <w:t xml:space="preserve"> муниципального</w:t>
            </w:r>
            <w:r w:rsidRPr="00676C6C">
              <w:rPr>
                <w:color w:val="000000"/>
                <w:sz w:val="27"/>
                <w:szCs w:val="27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676C6C">
              <w:rPr>
                <w:color w:val="000000"/>
                <w:sz w:val="27"/>
                <w:szCs w:val="27"/>
                <w:lang w:eastAsia="en-US"/>
              </w:rPr>
              <w:t>Губкинского городского округа</w:t>
            </w:r>
            <w:r w:rsidRPr="00676C6C">
              <w:rPr>
                <w:color w:val="000000"/>
                <w:sz w:val="27"/>
                <w:szCs w:val="27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676C6C" w:rsidTr="00400968">
        <w:tc>
          <w:tcPr>
            <w:tcW w:w="9854" w:type="dxa"/>
          </w:tcPr>
          <w:p w:rsidR="0051150E" w:rsidRPr="00676C6C" w:rsidRDefault="003453EB" w:rsidP="00A9769A">
            <w:pPr>
              <w:tabs>
                <w:tab w:val="left" w:pos="2940"/>
              </w:tabs>
              <w:jc w:val="both"/>
              <w:rPr>
                <w:sz w:val="27"/>
                <w:szCs w:val="27"/>
                <w:highlight w:val="yellow"/>
              </w:rPr>
            </w:pPr>
            <w:r w:rsidRPr="00676C6C">
              <w:rPr>
                <w:sz w:val="27"/>
                <w:szCs w:val="27"/>
              </w:rPr>
              <w:t>Отсутству</w:t>
            </w:r>
            <w:r w:rsidR="00A9769A" w:rsidRPr="00676C6C">
              <w:rPr>
                <w:sz w:val="27"/>
                <w:szCs w:val="27"/>
              </w:rPr>
              <w:t>ю</w:t>
            </w:r>
            <w:r w:rsidRPr="00676C6C">
              <w:rPr>
                <w:sz w:val="27"/>
                <w:szCs w:val="27"/>
              </w:rPr>
              <w:t>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46B3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E4D65"/>
    <w:multiLevelType w:val="multilevel"/>
    <w:tmpl w:val="8B62D3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5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16"/>
  </w:num>
  <w:num w:numId="5">
    <w:abstractNumId w:val="5"/>
  </w:num>
  <w:num w:numId="6">
    <w:abstractNumId w:val="7"/>
  </w:num>
  <w:num w:numId="7">
    <w:abstractNumId w:val="12"/>
  </w:num>
  <w:num w:numId="8">
    <w:abstractNumId w:val="13"/>
  </w:num>
  <w:num w:numId="9">
    <w:abstractNumId w:val="17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5"/>
  </w:num>
  <w:num w:numId="17">
    <w:abstractNumId w:val="9"/>
  </w:num>
  <w:num w:numId="1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155A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577F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38FE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5A21"/>
    <w:rsid w:val="000E7F3E"/>
    <w:rsid w:val="000F1447"/>
    <w:rsid w:val="000F174F"/>
    <w:rsid w:val="000F6C0B"/>
    <w:rsid w:val="00102025"/>
    <w:rsid w:val="001038E7"/>
    <w:rsid w:val="00104E1C"/>
    <w:rsid w:val="001134C5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323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1BCA"/>
    <w:rsid w:val="002C422E"/>
    <w:rsid w:val="002C4311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2297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46BB"/>
    <w:rsid w:val="004458A0"/>
    <w:rsid w:val="00446B37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51A7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0B26"/>
    <w:rsid w:val="005432AD"/>
    <w:rsid w:val="00546B31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082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6C6C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09D2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1803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41468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0A55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07910"/>
    <w:rsid w:val="009134D6"/>
    <w:rsid w:val="00913F25"/>
    <w:rsid w:val="00913FCD"/>
    <w:rsid w:val="0091685E"/>
    <w:rsid w:val="009215B3"/>
    <w:rsid w:val="00931459"/>
    <w:rsid w:val="00932712"/>
    <w:rsid w:val="00933DE3"/>
    <w:rsid w:val="00934C2A"/>
    <w:rsid w:val="00935223"/>
    <w:rsid w:val="00937BF3"/>
    <w:rsid w:val="00944117"/>
    <w:rsid w:val="0094458B"/>
    <w:rsid w:val="00947590"/>
    <w:rsid w:val="00947D2F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6FE"/>
    <w:rsid w:val="009757D5"/>
    <w:rsid w:val="00976F3C"/>
    <w:rsid w:val="00981D67"/>
    <w:rsid w:val="0098622E"/>
    <w:rsid w:val="00986A1E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5E8C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9769A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5D34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2A4B"/>
    <w:rsid w:val="00CC31DF"/>
    <w:rsid w:val="00CC4E4E"/>
    <w:rsid w:val="00CD11A8"/>
    <w:rsid w:val="00CD35ED"/>
    <w:rsid w:val="00CD3ED0"/>
    <w:rsid w:val="00CD5297"/>
    <w:rsid w:val="00CD60D5"/>
    <w:rsid w:val="00CD6B05"/>
    <w:rsid w:val="00CE0083"/>
    <w:rsid w:val="00CE3394"/>
    <w:rsid w:val="00CE6EF5"/>
    <w:rsid w:val="00CF5C57"/>
    <w:rsid w:val="00D031A4"/>
    <w:rsid w:val="00D03236"/>
    <w:rsid w:val="00D03A1A"/>
    <w:rsid w:val="00D05B6B"/>
    <w:rsid w:val="00D0746E"/>
    <w:rsid w:val="00D10392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96B19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64740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11F7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BB4F723-CC33-4E94-814E-1ED451520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B11F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11F7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e">
    <w:name w:val="No Spacing"/>
    <w:qFormat/>
    <w:rsid w:val="00841468"/>
    <w:pPr>
      <w:spacing w:after="0" w:line="240" w:lineRule="auto"/>
    </w:pPr>
    <w:rPr>
      <w:rFonts w:eastAsia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51A1E-B47E-488F-ABA0-120F45267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Сидорова</cp:lastModifiedBy>
  <cp:revision>27</cp:revision>
  <cp:lastPrinted>2023-08-21T11:33:00Z</cp:lastPrinted>
  <dcterms:created xsi:type="dcterms:W3CDTF">2019-09-10T06:08:00Z</dcterms:created>
  <dcterms:modified xsi:type="dcterms:W3CDTF">2026-03-16T11:44:00Z</dcterms:modified>
</cp:coreProperties>
</file>