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7C61CA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>нормативного правового акта</w:t>
      </w:r>
      <w:r w:rsidR="007C61CA">
        <w:rPr>
          <w:b/>
          <w:bCs/>
          <w:sz w:val="27"/>
          <w:szCs w:val="27"/>
        </w:rPr>
        <w:t xml:space="preserve"> администрации </w:t>
      </w:r>
    </w:p>
    <w:p w:rsidR="0051150E" w:rsidRPr="00003AF8" w:rsidRDefault="007C61CA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Губкинского городского округа </w:t>
      </w:r>
      <w:r w:rsidR="0051150E"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B66376">
              <w:rPr>
                <w:b/>
                <w:color w:val="000000" w:themeColor="text1"/>
                <w:sz w:val="24"/>
                <w:szCs w:val="24"/>
              </w:rPr>
              <w:t>массовых коммуникаций и информационных технологий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9A3B6F" w:rsidRPr="00A80372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A80372">
              <w:rPr>
                <w:b/>
                <w:sz w:val="24"/>
                <w:szCs w:val="24"/>
              </w:rPr>
              <w:t>проекту</w:t>
            </w:r>
            <w:r w:rsidR="00AD4B0C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E40569" w:rsidRDefault="00AD4B0C" w:rsidP="00E4056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Губкинского городского округа </w:t>
            </w:r>
            <w:r w:rsidR="00E40569">
              <w:rPr>
                <w:b/>
                <w:sz w:val="24"/>
                <w:szCs w:val="24"/>
              </w:rPr>
              <w:t>«</w:t>
            </w:r>
            <w:r w:rsidR="00B66376" w:rsidRPr="00B66376">
              <w:rPr>
                <w:b/>
                <w:sz w:val="24"/>
                <w:szCs w:val="24"/>
              </w:rPr>
              <w:t xml:space="preserve">О внесении изменений в постановление администрации Губкинского городского округа от </w:t>
            </w:r>
            <w:r w:rsidR="00314B16" w:rsidRPr="00314B16">
              <w:rPr>
                <w:b/>
                <w:sz w:val="24"/>
                <w:szCs w:val="24"/>
              </w:rPr>
              <w:t>23 декабря 2024 года № 1649-па</w:t>
            </w:r>
            <w:r w:rsidR="00E40569">
              <w:rPr>
                <w:b/>
                <w:sz w:val="24"/>
                <w:szCs w:val="24"/>
              </w:rPr>
              <w:t>»</w:t>
            </w:r>
          </w:p>
          <w:p w:rsidR="009A3B6F" w:rsidRPr="00B312A5" w:rsidRDefault="00AD4B0C" w:rsidP="00AD4B0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A3B6F" w:rsidRPr="00EC235C">
              <w:rPr>
                <w:b/>
                <w:bCs/>
                <w:sz w:val="24"/>
                <w:szCs w:val="24"/>
              </w:rPr>
              <w:t xml:space="preserve">на предмет </w:t>
            </w:r>
            <w:r w:rsidR="009A3B6F">
              <w:rPr>
                <w:b/>
                <w:bCs/>
                <w:sz w:val="24"/>
                <w:szCs w:val="24"/>
              </w:rPr>
              <w:t>его</w:t>
            </w:r>
            <w:r w:rsidR="009A3B6F" w:rsidRPr="00EC235C">
              <w:rPr>
                <w:b/>
                <w:bCs/>
                <w:sz w:val="24"/>
                <w:szCs w:val="24"/>
              </w:rPr>
              <w:t xml:space="preserve"> влияния на конкуренцию</w:t>
            </w:r>
          </w:p>
        </w:tc>
      </w:tr>
      <w:tr w:rsidR="009A3B6F" w:rsidRPr="00B312A5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:rsidR="009A3B6F" w:rsidRPr="008C1598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>
              <w:rPr>
                <w:color w:val="000000" w:themeColor="text1"/>
                <w:sz w:val="24"/>
                <w:szCs w:val="24"/>
              </w:rPr>
              <w:t>,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каб. 3</w:t>
            </w:r>
            <w:r w:rsidR="00B66376">
              <w:rPr>
                <w:color w:val="000000" w:themeColor="text1"/>
                <w:sz w:val="24"/>
                <w:szCs w:val="24"/>
              </w:rPr>
              <w:t>0</w:t>
            </w:r>
            <w:r w:rsidR="008C1598">
              <w:rPr>
                <w:color w:val="000000" w:themeColor="text1"/>
                <w:sz w:val="24"/>
                <w:szCs w:val="24"/>
              </w:rPr>
              <w:t>2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r w:rsidR="00B66376">
              <w:rPr>
                <w:color w:val="000000" w:themeColor="text1"/>
                <w:sz w:val="24"/>
                <w:szCs w:val="24"/>
                <w:lang w:val="en-US"/>
              </w:rPr>
              <w:t>vinnikov</w:t>
            </w:r>
            <w:r w:rsidR="00146C7F" w:rsidRPr="00146C7F">
              <w:rPr>
                <w:color w:val="000000" w:themeColor="text1"/>
                <w:sz w:val="24"/>
                <w:szCs w:val="24"/>
              </w:rPr>
              <w:t>_</w:t>
            </w:r>
            <w:r w:rsidR="00146C7F">
              <w:rPr>
                <w:color w:val="000000" w:themeColor="text1"/>
                <w:sz w:val="24"/>
                <w:szCs w:val="24"/>
                <w:lang w:val="en-US"/>
              </w:rPr>
              <w:t>ae</w:t>
            </w:r>
            <w:r w:rsidR="008C1598" w:rsidRPr="008C1598">
              <w:rPr>
                <w:color w:val="000000" w:themeColor="text1"/>
                <w:sz w:val="24"/>
                <w:szCs w:val="24"/>
              </w:rPr>
              <w:t>@</w:t>
            </w:r>
            <w:r w:rsidR="008C1598">
              <w:rPr>
                <w:color w:val="000000" w:themeColor="text1"/>
                <w:sz w:val="24"/>
                <w:szCs w:val="24"/>
                <w:lang w:val="en-US"/>
              </w:rPr>
              <w:t>gu</w:t>
            </w:r>
            <w:r w:rsidRPr="00EC235C">
              <w:rPr>
                <w:color w:val="000000" w:themeColor="text1"/>
                <w:sz w:val="24"/>
                <w:szCs w:val="24"/>
              </w:rPr>
              <w:t>.</w:t>
            </w:r>
            <w:r w:rsidR="008C1598">
              <w:rPr>
                <w:color w:val="000000" w:themeColor="text1"/>
                <w:sz w:val="24"/>
                <w:szCs w:val="24"/>
                <w:lang w:val="en-US"/>
              </w:rPr>
              <w:t>belregion</w:t>
            </w:r>
            <w:r w:rsidR="008C1598" w:rsidRPr="008C1598">
              <w:rPr>
                <w:color w:val="000000" w:themeColor="text1"/>
                <w:sz w:val="24"/>
                <w:szCs w:val="24"/>
              </w:rPr>
              <w:t>.</w:t>
            </w:r>
            <w:r w:rsidR="008C1598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8C1598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замечаний: </w:t>
            </w:r>
            <w:r w:rsidR="00314B16" w:rsidRPr="00314B16">
              <w:rPr>
                <w:sz w:val="24"/>
                <w:szCs w:val="24"/>
              </w:rPr>
              <w:t xml:space="preserve">с </w:t>
            </w:r>
            <w:r w:rsidR="008D414B">
              <w:rPr>
                <w:sz w:val="24"/>
                <w:szCs w:val="24"/>
              </w:rPr>
              <w:t>20</w:t>
            </w:r>
            <w:r w:rsidR="004C0AA9" w:rsidRPr="004C0AA9">
              <w:rPr>
                <w:sz w:val="24"/>
                <w:szCs w:val="24"/>
              </w:rPr>
              <w:t>.</w:t>
            </w:r>
            <w:r w:rsidR="008D414B">
              <w:rPr>
                <w:sz w:val="24"/>
                <w:szCs w:val="24"/>
              </w:rPr>
              <w:t>11</w:t>
            </w:r>
            <w:r w:rsidR="004C0AA9" w:rsidRPr="004C0AA9">
              <w:rPr>
                <w:sz w:val="24"/>
                <w:szCs w:val="24"/>
              </w:rPr>
              <w:t xml:space="preserve">.2025 </w:t>
            </w:r>
            <w:r w:rsidR="00314B16" w:rsidRPr="00314B16">
              <w:rPr>
                <w:sz w:val="24"/>
                <w:szCs w:val="24"/>
              </w:rPr>
              <w:t xml:space="preserve">года по </w:t>
            </w:r>
            <w:r w:rsidR="008D414B">
              <w:rPr>
                <w:sz w:val="24"/>
                <w:szCs w:val="24"/>
              </w:rPr>
              <w:t>03.12</w:t>
            </w:r>
            <w:r w:rsidR="00314B16" w:rsidRPr="00314B16">
              <w:rPr>
                <w:sz w:val="24"/>
                <w:szCs w:val="24"/>
              </w:rPr>
              <w:t>.2025 года</w:t>
            </w:r>
            <w:r w:rsidR="009A3186" w:rsidRPr="00B02576">
              <w:rPr>
                <w:sz w:val="24"/>
                <w:szCs w:val="24"/>
              </w:rPr>
              <w:t>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925C10">
              <w:rPr>
                <w:color w:val="000000" w:themeColor="text1"/>
                <w:sz w:val="24"/>
                <w:szCs w:val="24"/>
              </w:rPr>
              <w:t>2</w:t>
            </w:r>
            <w:r w:rsidR="00314B16">
              <w:rPr>
                <w:color w:val="000000" w:themeColor="text1"/>
                <w:sz w:val="24"/>
                <w:szCs w:val="24"/>
              </w:rPr>
              <w:t>5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8C1598">
              <w:rPr>
                <w:color w:val="000000" w:themeColor="text1"/>
                <w:sz w:val="24"/>
                <w:szCs w:val="24"/>
              </w:rPr>
              <w:t>2</w:t>
            </w:r>
            <w:r w:rsidR="00314B16">
              <w:rPr>
                <w:color w:val="000000" w:themeColor="text1"/>
                <w:sz w:val="24"/>
                <w:szCs w:val="24"/>
              </w:rPr>
              <w:t>6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EC235C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  <w:r w:rsidR="00042E89">
              <w:rPr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4075">
              <w:rPr>
                <w:color w:val="000000" w:themeColor="text1"/>
                <w:sz w:val="24"/>
                <w:szCs w:val="24"/>
              </w:rPr>
              <w:t>3. Текст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действующ</w:t>
            </w:r>
            <w:r w:rsidR="008A4075">
              <w:rPr>
                <w:color w:val="000000" w:themeColor="text1"/>
                <w:sz w:val="24"/>
                <w:szCs w:val="24"/>
              </w:rPr>
              <w:t>его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8A4075" w:rsidRPr="00EC235C" w:rsidRDefault="003366C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9A3B6F" w:rsidRPr="00677304" w:rsidRDefault="009A3B6F" w:rsidP="007C5654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раздел «Антимонопольный комплаенс»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AD4B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B66376">
              <w:rPr>
                <w:i/>
                <w:color w:val="000000" w:themeColor="text1"/>
                <w:sz w:val="24"/>
                <w:szCs w:val="24"/>
              </w:rPr>
              <w:t>Винников Алексей Евгеньевич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A500B9">
              <w:rPr>
                <w:i/>
                <w:color w:val="000000" w:themeColor="text1"/>
                <w:sz w:val="24"/>
                <w:szCs w:val="24"/>
              </w:rPr>
              <w:t>Заместитель начальника управления массовых коммуникаций и информационных технологий, н</w:t>
            </w:r>
            <w:r w:rsidR="00B66376">
              <w:rPr>
                <w:i/>
                <w:color w:val="000000" w:themeColor="text1"/>
                <w:sz w:val="24"/>
                <w:szCs w:val="24"/>
              </w:rPr>
              <w:t>ачальник отдела информационных технологий и коммуникаций администрации Губкинского городского округа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(47241) </w:t>
            </w:r>
            <w:r w:rsidR="00B66376">
              <w:rPr>
                <w:i/>
                <w:color w:val="000000" w:themeColor="text1"/>
                <w:sz w:val="24"/>
                <w:szCs w:val="24"/>
              </w:rPr>
              <w:t>7-65-03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5E2" w:rsidRDefault="00E575E2" w:rsidP="00DD7818">
      <w:r>
        <w:separator/>
      </w:r>
    </w:p>
  </w:endnote>
  <w:endnote w:type="continuationSeparator" w:id="0">
    <w:p w:rsidR="00E575E2" w:rsidRDefault="00E575E2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5E2" w:rsidRDefault="00E575E2" w:rsidP="00DD7818">
      <w:r>
        <w:separator/>
      </w:r>
    </w:p>
  </w:footnote>
  <w:footnote w:type="continuationSeparator" w:id="0">
    <w:p w:rsidR="00E575E2" w:rsidRDefault="00E575E2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2E89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5861"/>
    <w:rsid w:val="000C68A9"/>
    <w:rsid w:val="000C6ADA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C7F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8791A"/>
    <w:rsid w:val="00194FA9"/>
    <w:rsid w:val="001A5E04"/>
    <w:rsid w:val="001A720C"/>
    <w:rsid w:val="001B19C3"/>
    <w:rsid w:val="001B1EE7"/>
    <w:rsid w:val="001B24C4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9776B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4B16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422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0AA9"/>
    <w:rsid w:val="004C11B2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3649C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5757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5737F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0E47"/>
    <w:rsid w:val="00791C15"/>
    <w:rsid w:val="007932E9"/>
    <w:rsid w:val="007959D5"/>
    <w:rsid w:val="007974D3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5654"/>
    <w:rsid w:val="007C61CA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86B66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414B"/>
    <w:rsid w:val="008D6881"/>
    <w:rsid w:val="008D6A92"/>
    <w:rsid w:val="008E007B"/>
    <w:rsid w:val="008E08BA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5C10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186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3AC8"/>
    <w:rsid w:val="009D53B7"/>
    <w:rsid w:val="009E20A8"/>
    <w:rsid w:val="009E3D38"/>
    <w:rsid w:val="009F03C2"/>
    <w:rsid w:val="009F23D2"/>
    <w:rsid w:val="009F3D37"/>
    <w:rsid w:val="009F5005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00B9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1DF3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2576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573FE"/>
    <w:rsid w:val="00B61C2D"/>
    <w:rsid w:val="00B62298"/>
    <w:rsid w:val="00B622BD"/>
    <w:rsid w:val="00B64830"/>
    <w:rsid w:val="00B66376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0E39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34DB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A714D"/>
    <w:rsid w:val="00CB0722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0E1B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16F21"/>
    <w:rsid w:val="00E2325D"/>
    <w:rsid w:val="00E24C04"/>
    <w:rsid w:val="00E24E5F"/>
    <w:rsid w:val="00E27980"/>
    <w:rsid w:val="00E35607"/>
    <w:rsid w:val="00E36E16"/>
    <w:rsid w:val="00E40569"/>
    <w:rsid w:val="00E45666"/>
    <w:rsid w:val="00E52E0F"/>
    <w:rsid w:val="00E575E2"/>
    <w:rsid w:val="00E61538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977F6"/>
    <w:rsid w:val="00FA0309"/>
    <w:rsid w:val="00FA2058"/>
    <w:rsid w:val="00FA65AC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5F00D60-16D4-48D5-BD4B-DB9CA4A9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814C9-881E-4655-AD9C-C93AA5D91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Марина Кузьменко</cp:lastModifiedBy>
  <cp:revision>30</cp:revision>
  <cp:lastPrinted>2019-11-18T09:01:00Z</cp:lastPrinted>
  <dcterms:created xsi:type="dcterms:W3CDTF">2019-09-10T06:02:00Z</dcterms:created>
  <dcterms:modified xsi:type="dcterms:W3CDTF">2025-11-19T11:36:00Z</dcterms:modified>
</cp:coreProperties>
</file>