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администрации </w:t>
            </w:r>
            <w:proofErr w:type="spellStart"/>
            <w:r w:rsidRPr="00C614F5">
              <w:rPr>
                <w:b/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 городского округа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614F5">
              <w:rPr>
                <w:b/>
                <w:sz w:val="24"/>
                <w:szCs w:val="24"/>
              </w:rPr>
              <w:t>проекту</w:t>
            </w:r>
            <w:r w:rsidR="00AD4B0C" w:rsidRPr="00C614F5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0B7805" w:rsidRPr="003B0DDB" w:rsidRDefault="00AD4B0C" w:rsidP="003B0D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b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b/>
                <w:sz w:val="24"/>
                <w:szCs w:val="24"/>
              </w:rPr>
              <w:t xml:space="preserve"> городского округа</w:t>
            </w:r>
            <w:r w:rsidR="000B7805">
              <w:rPr>
                <w:b/>
                <w:sz w:val="24"/>
                <w:szCs w:val="24"/>
              </w:rPr>
              <w:t xml:space="preserve"> </w:t>
            </w:r>
            <w:r w:rsidR="000B7805" w:rsidRPr="00250BD4">
              <w:rPr>
                <w:b/>
                <w:sz w:val="24"/>
                <w:szCs w:val="24"/>
              </w:rPr>
              <w:t>«</w:t>
            </w:r>
            <w:r w:rsidR="00E754D9" w:rsidRPr="00E754D9">
              <w:rPr>
                <w:b/>
                <w:sz w:val="24"/>
                <w:szCs w:val="24"/>
              </w:rPr>
              <w:t xml:space="preserve">Об </w:t>
            </w:r>
            <w:r w:rsidR="003B0DDB">
              <w:rPr>
                <w:b/>
                <w:sz w:val="24"/>
                <w:szCs w:val="24"/>
              </w:rPr>
              <w:t>установлении</w:t>
            </w:r>
            <w:r w:rsidR="00E754D9" w:rsidRPr="00E754D9">
              <w:rPr>
                <w:b/>
                <w:sz w:val="24"/>
                <w:szCs w:val="24"/>
              </w:rPr>
              <w:t xml:space="preserve"> тарифов на платные </w:t>
            </w:r>
            <w:r w:rsidR="003B0DDB">
              <w:rPr>
                <w:b/>
                <w:sz w:val="24"/>
                <w:szCs w:val="24"/>
              </w:rPr>
              <w:t xml:space="preserve">образовательные </w:t>
            </w:r>
            <w:r w:rsidR="00E754D9" w:rsidRPr="00E754D9">
              <w:rPr>
                <w:b/>
                <w:sz w:val="24"/>
                <w:szCs w:val="24"/>
              </w:rPr>
              <w:t xml:space="preserve">услуги, предоставляемые муниципальными </w:t>
            </w:r>
            <w:r w:rsidR="00A42654">
              <w:rPr>
                <w:b/>
                <w:sz w:val="24"/>
                <w:szCs w:val="24"/>
              </w:rPr>
              <w:t xml:space="preserve">бюджетными </w:t>
            </w:r>
            <w:r w:rsidR="00E754D9" w:rsidRPr="00E754D9">
              <w:rPr>
                <w:b/>
                <w:sz w:val="24"/>
                <w:szCs w:val="24"/>
              </w:rPr>
              <w:t>общеобразовательными учреждениями</w:t>
            </w:r>
            <w:r w:rsidR="000B7805">
              <w:rPr>
                <w:b/>
                <w:sz w:val="24"/>
                <w:szCs w:val="24"/>
              </w:rPr>
              <w:t>»</w:t>
            </w:r>
          </w:p>
          <w:p w:rsidR="00EC7AE7" w:rsidRPr="00250BD4" w:rsidRDefault="00EC7AE7" w:rsidP="00EC7AE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A3B6F" w:rsidRPr="00C614F5" w:rsidRDefault="009A3B6F" w:rsidP="00EC7AE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B312A5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3B0DDB" w:rsidRPr="00357022" w:rsidRDefault="003B0DDB" w:rsidP="003B0DDB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Замечания и предложения принимаются по адресу: 309189, Белгородская область, г. Губкин, ул. Мира, 16, </w:t>
            </w:r>
            <w:proofErr w:type="spellStart"/>
            <w:r w:rsidRPr="00357022">
              <w:rPr>
                <w:sz w:val="24"/>
                <w:szCs w:val="24"/>
              </w:rPr>
              <w:t>каб</w:t>
            </w:r>
            <w:proofErr w:type="spellEnd"/>
            <w:r w:rsidRPr="00357022">
              <w:rPr>
                <w:sz w:val="24"/>
                <w:szCs w:val="24"/>
              </w:rPr>
              <w:t xml:space="preserve">. 322, а также по адресу электронной почты: </w:t>
            </w:r>
            <w:proofErr w:type="spellStart"/>
            <w:r w:rsidR="00C309CB">
              <w:rPr>
                <w:sz w:val="24"/>
                <w:szCs w:val="24"/>
                <w:lang w:val="en-US"/>
              </w:rPr>
              <w:t>kosareva</w:t>
            </w:r>
            <w:proofErr w:type="spellEnd"/>
            <w:r w:rsidR="00C309CB" w:rsidRPr="00B34D40">
              <w:rPr>
                <w:sz w:val="24"/>
                <w:szCs w:val="24"/>
              </w:rPr>
              <w:t>_</w:t>
            </w:r>
            <w:proofErr w:type="spellStart"/>
            <w:r w:rsidR="00C309CB">
              <w:rPr>
                <w:sz w:val="24"/>
                <w:szCs w:val="24"/>
                <w:lang w:val="en-US"/>
              </w:rPr>
              <w:t>ti</w:t>
            </w:r>
            <w:proofErr w:type="spellEnd"/>
            <w:r w:rsidRPr="00357022">
              <w:rPr>
                <w:color w:val="000000" w:themeColor="text1"/>
                <w:sz w:val="24"/>
                <w:szCs w:val="24"/>
              </w:rPr>
              <w:t>@</w:t>
            </w:r>
            <w:proofErr w:type="spellStart"/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belgo</w:t>
            </w:r>
            <w:r w:rsidR="00C309CB">
              <w:rPr>
                <w:color w:val="000000" w:themeColor="text1"/>
                <w:sz w:val="24"/>
                <w:szCs w:val="24"/>
                <w:lang w:val="en-US"/>
              </w:rPr>
              <w:t>v</w:t>
            </w:r>
            <w:proofErr w:type="spellEnd"/>
            <w:r w:rsidRPr="00357022">
              <w:rPr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  <w:proofErr w:type="spellEnd"/>
          </w:p>
          <w:p w:rsidR="003B0DDB" w:rsidRDefault="003B0DDB" w:rsidP="003B0DD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357022">
              <w:rPr>
                <w:color w:val="000000" w:themeColor="text1"/>
                <w:sz w:val="24"/>
                <w:szCs w:val="24"/>
              </w:rPr>
              <w:t xml:space="preserve">с </w:t>
            </w:r>
            <w:r w:rsidR="00745286">
              <w:rPr>
                <w:color w:val="000000" w:themeColor="text1"/>
                <w:sz w:val="24"/>
                <w:szCs w:val="24"/>
              </w:rPr>
              <w:t>29.07</w:t>
            </w:r>
            <w:r w:rsidR="00745286" w:rsidRPr="00745286">
              <w:rPr>
                <w:color w:val="000000" w:themeColor="text1"/>
                <w:sz w:val="24"/>
                <w:szCs w:val="24"/>
              </w:rPr>
              <w:t>.</w:t>
            </w:r>
            <w:r w:rsidRPr="00745286">
              <w:rPr>
                <w:sz w:val="24"/>
                <w:szCs w:val="24"/>
              </w:rPr>
              <w:t>202</w:t>
            </w:r>
            <w:r w:rsidR="00745286" w:rsidRPr="00745286">
              <w:rPr>
                <w:sz w:val="24"/>
                <w:szCs w:val="24"/>
              </w:rPr>
              <w:t>6</w:t>
            </w:r>
            <w:r w:rsidRPr="00745286">
              <w:rPr>
                <w:sz w:val="24"/>
                <w:szCs w:val="24"/>
              </w:rPr>
              <w:t xml:space="preserve"> года по </w:t>
            </w:r>
            <w:r w:rsidR="00745286" w:rsidRPr="00745286">
              <w:rPr>
                <w:sz w:val="24"/>
                <w:szCs w:val="24"/>
              </w:rPr>
              <w:t>11</w:t>
            </w:r>
            <w:r w:rsidRPr="00745286">
              <w:rPr>
                <w:sz w:val="24"/>
                <w:szCs w:val="24"/>
              </w:rPr>
              <w:t>.08.202</w:t>
            </w:r>
            <w:r w:rsidR="00745286" w:rsidRPr="00745286">
              <w:rPr>
                <w:sz w:val="24"/>
                <w:szCs w:val="24"/>
              </w:rPr>
              <w:t>6</w:t>
            </w:r>
            <w:r w:rsidRPr="00745286">
              <w:rPr>
                <w:sz w:val="24"/>
                <w:szCs w:val="24"/>
              </w:rPr>
              <w:t xml:space="preserve"> года</w:t>
            </w:r>
            <w:r w:rsidRPr="00745286">
              <w:rPr>
                <w:color w:val="000000" w:themeColor="text1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9A3B6F" w:rsidRPr="00C614F5" w:rsidRDefault="009A3B6F" w:rsidP="003B0DD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B53D67">
              <w:rPr>
                <w:color w:val="000000" w:themeColor="text1"/>
                <w:sz w:val="24"/>
                <w:szCs w:val="24"/>
              </w:rPr>
              <w:t>С учетом анализа поступивших замечаний и предложен</w:t>
            </w:r>
            <w:r w:rsidR="00191C2E">
              <w:rPr>
                <w:color w:val="000000" w:themeColor="text1"/>
                <w:sz w:val="24"/>
                <w:szCs w:val="24"/>
              </w:rPr>
              <w:t>ий будет подготовлен сводный до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клад о результатах анализа проектов муниципальных нормативных правовых актов администрации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городского округа на предмет выявления рисков нарушения антимонопольного законодательства</w:t>
            </w:r>
            <w:r w:rsidR="00396DB1" w:rsidRPr="00B53D67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B53D67">
              <w:rPr>
                <w:color w:val="000000" w:themeColor="text1"/>
                <w:sz w:val="24"/>
                <w:szCs w:val="24"/>
              </w:rPr>
              <w:t>2</w:t>
            </w:r>
            <w:r w:rsidR="00B34D40" w:rsidRPr="00B34D40">
              <w:rPr>
                <w:color w:val="000000" w:themeColor="text1"/>
                <w:sz w:val="24"/>
                <w:szCs w:val="24"/>
              </w:rPr>
              <w:t>6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, который </w:t>
            </w:r>
            <w:r w:rsidR="003B0DDB">
              <w:rPr>
                <w:color w:val="000000" w:themeColor="text1"/>
                <w:sz w:val="24"/>
                <w:szCs w:val="24"/>
              </w:rPr>
              <w:t xml:space="preserve">                               </w:t>
            </w:r>
            <w:r w:rsidRPr="00B53D67">
              <w:rPr>
                <w:color w:val="000000" w:themeColor="text1"/>
                <w:sz w:val="24"/>
                <w:szCs w:val="24"/>
              </w:rPr>
              <w:t>до 10.02.20</w:t>
            </w:r>
            <w:r w:rsidR="00DC4122" w:rsidRPr="00B53D67">
              <w:rPr>
                <w:color w:val="000000" w:themeColor="text1"/>
                <w:sz w:val="24"/>
                <w:szCs w:val="24"/>
              </w:rPr>
              <w:t>2</w:t>
            </w:r>
            <w:r w:rsidR="00B34D40" w:rsidRPr="00B34D40">
              <w:rPr>
                <w:color w:val="000000" w:themeColor="text1"/>
                <w:sz w:val="24"/>
                <w:szCs w:val="24"/>
              </w:rPr>
              <w:t>7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 w:rsidRPr="00B53D67">
              <w:rPr>
                <w:color w:val="000000" w:themeColor="text1"/>
                <w:sz w:val="24"/>
                <w:szCs w:val="24"/>
              </w:rPr>
              <w:t>комплаенсе</w:t>
            </w:r>
            <w:proofErr w:type="spellEnd"/>
            <w:r w:rsidRPr="00B53D67">
              <w:rPr>
                <w:color w:val="000000" w:themeColor="text1"/>
                <w:sz w:val="24"/>
                <w:szCs w:val="24"/>
              </w:rPr>
              <w:t xml:space="preserve"> будет размещен на официальном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 сайте органов местного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 в разделе «</w:t>
            </w:r>
            <w:proofErr w:type="gramStart"/>
            <w:r w:rsidRPr="00C614F5">
              <w:rPr>
                <w:color w:val="000000" w:themeColor="text1"/>
                <w:sz w:val="24"/>
                <w:szCs w:val="24"/>
              </w:rPr>
              <w:t>Антимонопольный</w:t>
            </w:r>
            <w:proofErr w:type="gramEnd"/>
            <w:r w:rsidRPr="00C614F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».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ord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396DB1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614F5">
              <w:rPr>
                <w:color w:val="000000" w:themeColor="text1"/>
                <w:sz w:val="24"/>
                <w:szCs w:val="24"/>
              </w:rPr>
              <w:t>Те</w:t>
            </w:r>
            <w:proofErr w:type="gramStart"/>
            <w:r w:rsidR="00396DB1" w:rsidRPr="00C614F5">
              <w:rPr>
                <w:color w:val="000000" w:themeColor="text1"/>
                <w:sz w:val="24"/>
                <w:szCs w:val="24"/>
              </w:rPr>
              <w:t>кст пр</w:t>
            </w:r>
            <w:proofErr w:type="gramEnd"/>
            <w:r w:rsidR="00396DB1" w:rsidRPr="00C614F5">
              <w:rPr>
                <w:color w:val="000000" w:themeColor="text1"/>
                <w:sz w:val="24"/>
                <w:szCs w:val="24"/>
              </w:rPr>
              <w:t xml:space="preserve">оекта муниципального нормативного правового акта в формате </w:t>
            </w:r>
            <w:proofErr w:type="spellStart"/>
            <w:r w:rsidR="00396DB1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96DB1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8A4075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614F5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3366C8" w:rsidRPr="00C614F5">
              <w:rPr>
                <w:color w:val="000000" w:themeColor="text1"/>
                <w:sz w:val="24"/>
                <w:szCs w:val="24"/>
              </w:rPr>
              <w:t>Word</w:t>
            </w:r>
            <w:proofErr w:type="spellEnd"/>
            <w:r w:rsidR="003366C8" w:rsidRPr="00C614F5">
              <w:rPr>
                <w:color w:val="000000" w:themeColor="text1"/>
                <w:sz w:val="24"/>
                <w:szCs w:val="24"/>
              </w:rPr>
              <w:t>.</w:t>
            </w:r>
          </w:p>
          <w:p w:rsidR="00184988" w:rsidRPr="00B34D40" w:rsidRDefault="00B34D40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6222F8"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. Действующее постановление.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</w:t>
            </w:r>
            <w:proofErr w:type="spellStart"/>
            <w:r w:rsidRPr="00C614F5">
              <w:rPr>
                <w:color w:val="000000" w:themeColor="text1"/>
                <w:sz w:val="24"/>
                <w:szCs w:val="24"/>
              </w:rPr>
              <w:t>Губкинского</w:t>
            </w:r>
            <w:proofErr w:type="spellEnd"/>
            <w:r w:rsidRPr="00C614F5">
              <w:rPr>
                <w:color w:val="000000" w:themeColor="text1"/>
                <w:sz w:val="24"/>
                <w:szCs w:val="24"/>
              </w:rPr>
              <w:t xml:space="preserve"> городского округа, </w:t>
            </w:r>
          </w:p>
          <w:p w:rsidR="009A3B6F" w:rsidRPr="00C614F5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7C48DD" w:rsidRPr="00C614F5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="007C48DD">
              <w:rPr>
                <w:color w:val="000000" w:themeColor="text1"/>
                <w:sz w:val="24"/>
                <w:szCs w:val="24"/>
              </w:rPr>
              <w:t xml:space="preserve">«Направление деятельности» - </w:t>
            </w:r>
            <w:r w:rsidR="007C48DD" w:rsidRPr="00C614F5">
              <w:rPr>
                <w:color w:val="000000" w:themeColor="text1"/>
                <w:sz w:val="24"/>
                <w:szCs w:val="24"/>
              </w:rPr>
              <w:t xml:space="preserve">«Антимонопольный </w:t>
            </w:r>
            <w:proofErr w:type="spellStart"/>
            <w:r w:rsidR="007C48DD" w:rsidRPr="00C614F5">
              <w:rPr>
                <w:color w:val="000000" w:themeColor="text1"/>
                <w:sz w:val="24"/>
                <w:szCs w:val="24"/>
              </w:rPr>
              <w:t>комплаенс</w:t>
            </w:r>
            <w:proofErr w:type="spellEnd"/>
            <w:r w:rsidR="007C48DD" w:rsidRPr="00C614F5">
              <w:rPr>
                <w:color w:val="000000" w:themeColor="text1"/>
                <w:sz w:val="24"/>
                <w:szCs w:val="24"/>
              </w:rPr>
              <w:t>»</w:t>
            </w:r>
            <w:r w:rsidR="007C48DD">
              <w:rPr>
                <w:color w:val="000000" w:themeColor="text1"/>
                <w:sz w:val="24"/>
                <w:szCs w:val="24"/>
              </w:rPr>
              <w:t xml:space="preserve"> </w:t>
            </w:r>
            <w:r w:rsidR="007C48DD" w:rsidRPr="00C614F5">
              <w:rPr>
                <w:color w:val="000000" w:themeColor="text1"/>
                <w:sz w:val="24"/>
                <w:szCs w:val="24"/>
              </w:rPr>
              <w:t xml:space="preserve">- «Анализ проектов МНПА», </w:t>
            </w:r>
            <w:r w:rsidR="006222F8" w:rsidRPr="00BA38F7">
              <w:rPr>
                <w:rStyle w:val="aa"/>
                <w:sz w:val="24"/>
                <w:szCs w:val="24"/>
                <w:u w:val="none"/>
              </w:rPr>
              <w:t>https://gubkinadm.gosuslugi.ru/deyatelnost/napravleniya-deyate</w:t>
            </w:r>
            <w:r w:rsidR="006222F8">
              <w:rPr>
                <w:rStyle w:val="aa"/>
                <w:sz w:val="24"/>
                <w:szCs w:val="24"/>
                <w:u w:val="none"/>
              </w:rPr>
              <w:t>lnosti/antimonopolnyy-komplaens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7C48DD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B34D40" w:rsidRPr="00B34D40">
              <w:rPr>
                <w:i/>
                <w:color w:val="000000" w:themeColor="text1"/>
                <w:sz w:val="24"/>
                <w:szCs w:val="24"/>
              </w:rPr>
              <w:t>Косарева Татьяна Ивановна</w:t>
            </w:r>
            <w:r w:rsidR="008C1598" w:rsidRPr="00B34D40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7C48DD" w:rsidRPr="00B34D40">
              <w:rPr>
                <w:i/>
                <w:color w:val="000000" w:themeColor="text1"/>
                <w:sz w:val="24"/>
                <w:szCs w:val="24"/>
              </w:rPr>
              <w:t>главный специалист отдела муниципальной экономики и ценовой политики управления экономики</w:t>
            </w:r>
            <w:r w:rsidR="007C48DD" w:rsidRPr="007C48DD">
              <w:rPr>
                <w:i/>
                <w:color w:val="000000" w:themeColor="text1"/>
                <w:sz w:val="24"/>
                <w:szCs w:val="24"/>
              </w:rPr>
              <w:t xml:space="preserve"> и ценовой политики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384C21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8C1598" w:rsidRPr="003366C8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Pr="00B77CB1" w:rsidRDefault="00A80372" w:rsidP="00184988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B7805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988"/>
    <w:rsid w:val="00185482"/>
    <w:rsid w:val="00186DF2"/>
    <w:rsid w:val="00191C2E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3ECE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4801"/>
    <w:rsid w:val="0037515C"/>
    <w:rsid w:val="00376696"/>
    <w:rsid w:val="00376F2F"/>
    <w:rsid w:val="00377422"/>
    <w:rsid w:val="00380501"/>
    <w:rsid w:val="00380756"/>
    <w:rsid w:val="0038394D"/>
    <w:rsid w:val="0038406C"/>
    <w:rsid w:val="003849B1"/>
    <w:rsid w:val="00384C2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0DDB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08F"/>
    <w:rsid w:val="00413283"/>
    <w:rsid w:val="00413381"/>
    <w:rsid w:val="00413438"/>
    <w:rsid w:val="004155B0"/>
    <w:rsid w:val="00417E2D"/>
    <w:rsid w:val="00423E2B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47230"/>
    <w:rsid w:val="00452B99"/>
    <w:rsid w:val="00453B4D"/>
    <w:rsid w:val="004551CD"/>
    <w:rsid w:val="00456D8B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07E1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22F8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3C6C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26E58"/>
    <w:rsid w:val="007308BF"/>
    <w:rsid w:val="007331CA"/>
    <w:rsid w:val="0073498B"/>
    <w:rsid w:val="0073499F"/>
    <w:rsid w:val="007358EA"/>
    <w:rsid w:val="007418BA"/>
    <w:rsid w:val="00745286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48DD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8B7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77663"/>
    <w:rsid w:val="00981D67"/>
    <w:rsid w:val="0098622E"/>
    <w:rsid w:val="00986A1E"/>
    <w:rsid w:val="009875ED"/>
    <w:rsid w:val="00987C26"/>
    <w:rsid w:val="009905FF"/>
    <w:rsid w:val="00991798"/>
    <w:rsid w:val="009925F3"/>
    <w:rsid w:val="00992A7B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277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E75B1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2654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4D40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00AB"/>
    <w:rsid w:val="00C309CB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6D4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4D9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C7AE7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8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39E27F-8E69-48CE-8DFB-2D9DD73C4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300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39</cp:revision>
  <cp:lastPrinted>2025-08-05T05:49:00Z</cp:lastPrinted>
  <dcterms:created xsi:type="dcterms:W3CDTF">2019-09-10T06:02:00Z</dcterms:created>
  <dcterms:modified xsi:type="dcterms:W3CDTF">2026-07-24T08:38:00Z</dcterms:modified>
</cp:coreProperties>
</file>