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C23" w:rsidRPr="00A92150" w:rsidRDefault="0070609F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ИНФОРМАЦИОННЫЙ МАТЕРИАЛ</w:t>
      </w:r>
    </w:p>
    <w:p w:rsidR="00D0370B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к проекту 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постановления администрации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70609F" w:rsidRPr="00A92150">
        <w:rPr>
          <w:rFonts w:ascii="Times New Roman" w:hAnsi="Times New Roman" w:cs="Times New Roman"/>
          <w:b/>
          <w:sz w:val="32"/>
          <w:szCs w:val="32"/>
        </w:rPr>
        <w:t>Губкинского</w:t>
      </w:r>
      <w:proofErr w:type="spellEnd"/>
      <w:r w:rsidR="0070609F" w:rsidRPr="00A92150">
        <w:rPr>
          <w:rFonts w:ascii="Times New Roman" w:hAnsi="Times New Roman" w:cs="Times New Roman"/>
          <w:b/>
          <w:sz w:val="32"/>
          <w:szCs w:val="32"/>
        </w:rPr>
        <w:t xml:space="preserve"> городского округа </w:t>
      </w:r>
    </w:p>
    <w:p w:rsidR="0070609F" w:rsidRPr="00A92150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об изменении основн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ого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вид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а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разрешенного использования земельн</w:t>
      </w:r>
      <w:r w:rsidR="005871C6">
        <w:rPr>
          <w:rFonts w:ascii="Times New Roman" w:hAnsi="Times New Roman" w:cs="Times New Roman"/>
          <w:b/>
          <w:sz w:val="32"/>
          <w:szCs w:val="32"/>
        </w:rPr>
        <w:t>ого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участк</w:t>
      </w:r>
      <w:r w:rsidR="005871C6">
        <w:rPr>
          <w:rFonts w:ascii="Times New Roman" w:hAnsi="Times New Roman" w:cs="Times New Roman"/>
          <w:b/>
          <w:sz w:val="32"/>
          <w:szCs w:val="32"/>
        </w:rPr>
        <w:t>а</w:t>
      </w:r>
    </w:p>
    <w:p w:rsidR="00D77F0E" w:rsidRPr="00A92150" w:rsidRDefault="00446415" w:rsidP="005871C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 с кадастровым номер</w:t>
      </w:r>
      <w:r w:rsidR="005871C6">
        <w:rPr>
          <w:rFonts w:ascii="Times New Roman" w:hAnsi="Times New Roman" w:cs="Times New Roman"/>
          <w:b/>
          <w:sz w:val="32"/>
          <w:szCs w:val="32"/>
        </w:rPr>
        <w:t>ом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E2811">
        <w:rPr>
          <w:rFonts w:ascii="Times New Roman" w:hAnsi="Times New Roman" w:cs="Times New Roman"/>
          <w:b/>
          <w:sz w:val="32"/>
          <w:szCs w:val="32"/>
        </w:rPr>
        <w:t>31:04:</w:t>
      </w:r>
      <w:r w:rsidR="004B0CB6">
        <w:rPr>
          <w:rFonts w:ascii="Times New Roman" w:hAnsi="Times New Roman" w:cs="Times New Roman"/>
          <w:b/>
          <w:sz w:val="32"/>
          <w:szCs w:val="32"/>
        </w:rPr>
        <w:t>0401003:217</w:t>
      </w:r>
    </w:p>
    <w:p w:rsidR="00DF5A9A" w:rsidRPr="00256100" w:rsidRDefault="00DF5A9A" w:rsidP="0062531A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16"/>
          <w:szCs w:val="16"/>
        </w:rPr>
      </w:pPr>
    </w:p>
    <w:tbl>
      <w:tblPr>
        <w:tblW w:w="30702" w:type="dxa"/>
        <w:tblInd w:w="978" w:type="dxa"/>
        <w:tblLayout w:type="fixed"/>
        <w:tblLook w:val="0000" w:firstRow="0" w:lastRow="0" w:firstColumn="0" w:lastColumn="0" w:noHBand="0" w:noVBand="0"/>
      </w:tblPr>
      <w:tblGrid>
        <w:gridCol w:w="15"/>
        <w:gridCol w:w="8878"/>
        <w:gridCol w:w="18"/>
        <w:gridCol w:w="1351"/>
        <w:gridCol w:w="21"/>
        <w:gridCol w:w="11251"/>
        <w:gridCol w:w="135"/>
        <w:gridCol w:w="9033"/>
      </w:tblGrid>
      <w:tr w:rsidR="00A92150" w:rsidTr="009D3ADD">
        <w:trPr>
          <w:trHeight w:val="142"/>
        </w:trPr>
        <w:tc>
          <w:tcPr>
            <w:tcW w:w="8911" w:type="dxa"/>
            <w:gridSpan w:val="3"/>
          </w:tcPr>
          <w:p w:rsidR="004B0CB6" w:rsidRDefault="00A92150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публичной кадастровой карты</w:t>
            </w:r>
          </w:p>
          <w:p w:rsidR="004B0CB6" w:rsidRDefault="004B0CB6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3504C" w:rsidRDefault="004B0CB6" w:rsidP="00481D29">
            <w:pPr>
              <w:spacing w:after="0" w:line="240" w:lineRule="auto"/>
              <w:ind w:firstLine="709"/>
              <w:jc w:val="center"/>
            </w:pPr>
            <w:r>
              <w:object w:dxaOrig="15540" w:dyaOrig="83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4.25pt;height:232.5pt" o:ole="">
                  <v:imagedata r:id="rId5" o:title=""/>
                </v:shape>
                <o:OLEObject Type="Embed" ProgID="PBrush" ShapeID="_x0000_i1025" DrawAspect="Content" ObjectID="_1778394749" r:id="rId6"/>
              </w:object>
            </w:r>
          </w:p>
          <w:p w:rsidR="0042647B" w:rsidRDefault="0042647B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bookmarkStart w:id="0" w:name="_GoBack"/>
            <w:bookmarkEnd w:id="0"/>
          </w:p>
          <w:p w:rsidR="005769B6" w:rsidRDefault="00A85FD2" w:rsidP="00481D29">
            <w:pPr>
              <w:tabs>
                <w:tab w:val="left" w:pos="0"/>
              </w:tabs>
              <w:jc w:val="center"/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  <w:r w:rsidR="005769B6">
              <w:t xml:space="preserve"> </w:t>
            </w:r>
          </w:p>
          <w:p w:rsidR="0043504C" w:rsidRDefault="004B0CB6" w:rsidP="00481D29">
            <w:pPr>
              <w:tabs>
                <w:tab w:val="left" w:pos="0"/>
              </w:tabs>
              <w:jc w:val="center"/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80A567F" wp14:editId="5FA508D3">
                      <wp:simplePos x="0" y="0"/>
                      <wp:positionH relativeFrom="column">
                        <wp:posOffset>2011045</wp:posOffset>
                      </wp:positionH>
                      <wp:positionV relativeFrom="paragraph">
                        <wp:posOffset>1585595</wp:posOffset>
                      </wp:positionV>
                      <wp:extent cx="238125" cy="2095500"/>
                      <wp:effectExtent l="0" t="0" r="28575" b="19050"/>
                      <wp:wrapNone/>
                      <wp:docPr id="3" name="Прямая соединительная линия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38125" cy="20955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57DBC99" id="Прямая соединительная линия 3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8.35pt,124.85pt" to="177.1pt,28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" strokecolor="black [3200]" strokeweight=".5pt">
                      <v:stroke joinstyle="miter"/>
                    </v:line>
                  </w:pict>
                </mc:Fallback>
              </mc:AlternateContent>
            </w:r>
            <w:r>
              <w:object w:dxaOrig="14160" w:dyaOrig="8400">
                <v:shape id="_x0000_i1026" type="#_x0000_t75" style="width:435pt;height:258pt" o:ole="">
                  <v:imagedata r:id="rId7" o:title=""/>
                </v:shape>
                <o:OLEObject Type="Embed" ProgID="PBrush" ShapeID="_x0000_i1026" DrawAspect="Content" ObjectID="_1778394750" r:id="rId8"/>
              </w:object>
            </w:r>
          </w:p>
          <w:p w:rsidR="00A85FD2" w:rsidRPr="00E35B85" w:rsidRDefault="00A85FD2" w:rsidP="00481D29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51" w:type="dxa"/>
          </w:tcPr>
          <w:p w:rsidR="00A92150" w:rsidRDefault="00A92150" w:rsidP="006253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92150" w:rsidRDefault="00A92150" w:rsidP="00DB725A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07" w:type="dxa"/>
            <w:gridSpan w:val="3"/>
          </w:tcPr>
          <w:p w:rsidR="00A92150" w:rsidRPr="0042647B" w:rsidRDefault="00A92150" w:rsidP="00363ED8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</w:pPr>
          </w:p>
          <w:p w:rsidR="00B5361C" w:rsidRPr="0042647B" w:rsidRDefault="00B5361C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81D29" w:rsidRPr="0042647B" w:rsidRDefault="00481D29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85FD2" w:rsidRPr="0042647B" w:rsidRDefault="00A85FD2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 w:rsidR="005871C6" w:rsidRPr="0042647B"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5871C6" w:rsidRPr="0042647B">
              <w:rPr>
                <w:rFonts w:ascii="Times New Roman" w:hAnsi="Times New Roman" w:cs="Times New Roman"/>
                <w:sz w:val="32"/>
                <w:szCs w:val="32"/>
              </w:rPr>
              <w:t>ок</w:t>
            </w: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 номер</w:t>
            </w:r>
            <w:r w:rsidR="005871C6" w:rsidRPr="0042647B"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DE2811" w:rsidRPr="0042647B">
              <w:rPr>
                <w:rFonts w:ascii="Times New Roman" w:hAnsi="Times New Roman" w:cs="Times New Roman"/>
                <w:sz w:val="32"/>
                <w:szCs w:val="32"/>
              </w:rPr>
              <w:t>31:04:</w:t>
            </w:r>
            <w:r w:rsidR="004B0CB6" w:rsidRPr="0042647B">
              <w:rPr>
                <w:rFonts w:ascii="Times New Roman" w:hAnsi="Times New Roman" w:cs="Times New Roman"/>
                <w:sz w:val="32"/>
                <w:szCs w:val="32"/>
              </w:rPr>
              <w:t>0401003:217</w:t>
            </w:r>
            <w:r w:rsidR="00AE67F9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расположен </w:t>
            </w:r>
            <w:r w:rsidR="00DE2811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в </w:t>
            </w:r>
            <w:proofErr w:type="spellStart"/>
            <w:r w:rsidR="00DE2811" w:rsidRPr="0042647B">
              <w:rPr>
                <w:rFonts w:ascii="Times New Roman" w:hAnsi="Times New Roman" w:cs="Times New Roman"/>
                <w:sz w:val="32"/>
                <w:szCs w:val="32"/>
              </w:rPr>
              <w:t>мкр</w:t>
            </w:r>
            <w:proofErr w:type="spellEnd"/>
            <w:r w:rsidR="00DE2811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. </w:t>
            </w:r>
            <w:proofErr w:type="spellStart"/>
            <w:proofErr w:type="gramStart"/>
            <w:r w:rsidR="00DE2811" w:rsidRPr="0042647B">
              <w:rPr>
                <w:rFonts w:ascii="Times New Roman" w:hAnsi="Times New Roman" w:cs="Times New Roman"/>
                <w:sz w:val="32"/>
                <w:szCs w:val="32"/>
              </w:rPr>
              <w:t>Северо</w:t>
            </w:r>
            <w:r w:rsidR="004B0CB6" w:rsidRPr="0042647B">
              <w:rPr>
                <w:rFonts w:ascii="Times New Roman" w:hAnsi="Times New Roman" w:cs="Times New Roman"/>
                <w:sz w:val="32"/>
                <w:szCs w:val="32"/>
              </w:rPr>
              <w:t>ный</w:t>
            </w:r>
            <w:proofErr w:type="spellEnd"/>
            <w:r w:rsidR="004B0CB6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85195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г.</w:t>
            </w:r>
            <w:proofErr w:type="gramEnd"/>
            <w:r w:rsidR="00085195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Губкина</w:t>
            </w:r>
            <w:r w:rsidR="00481D29" w:rsidRPr="0042647B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EF670C" w:rsidRPr="0042647B" w:rsidRDefault="004B0CB6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>Д</w:t>
            </w:r>
            <w:r w:rsidR="00085195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анный участок предназначен для </w:t>
            </w: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размещения </w:t>
            </w:r>
            <w:r w:rsidR="0042647B" w:rsidRPr="0042647B">
              <w:rPr>
                <w:rFonts w:ascii="Times New Roman" w:eastAsia="Calibri" w:hAnsi="Times New Roman" w:cs="Times New Roman"/>
                <w:sz w:val="32"/>
                <w:szCs w:val="32"/>
              </w:rPr>
              <w:t>элементов озеленения и благоустройства</w:t>
            </w:r>
            <w:r w:rsidR="0042647B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2647B">
              <w:rPr>
                <w:rFonts w:ascii="Times New Roman" w:hAnsi="Times New Roman" w:cs="Times New Roman"/>
                <w:sz w:val="32"/>
                <w:szCs w:val="32"/>
              </w:rPr>
              <w:t xml:space="preserve">в целях организации общественного пространства </w:t>
            </w: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>для проведения гражданами</w:t>
            </w:r>
            <w:r w:rsidRPr="0042647B">
              <w:rPr>
                <w:rStyle w:val="a6"/>
                <w:rFonts w:ascii="Arial" w:hAnsi="Arial" w:cs="Arial"/>
                <w:b w:val="0"/>
                <w:bCs w:val="0"/>
                <w:color w:val="333333"/>
                <w:sz w:val="32"/>
                <w:szCs w:val="32"/>
                <w:shd w:val="clear" w:color="auto" w:fill="FFFFFF"/>
              </w:rPr>
              <w:t xml:space="preserve"> </w:t>
            </w:r>
            <w:r w:rsidRPr="0042647B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32"/>
                <w:szCs w:val="32"/>
                <w:shd w:val="clear" w:color="auto" w:fill="FFFFFF"/>
              </w:rPr>
              <w:t>досуга и общения</w:t>
            </w:r>
            <w:r w:rsidR="00085195" w:rsidRPr="0042647B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A85FD2" w:rsidRPr="0042647B" w:rsidRDefault="00A85FD2" w:rsidP="00B5361C">
            <w:pPr>
              <w:pStyle w:val="ConsPlusNormal"/>
              <w:spacing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</w:t>
            </w:r>
            <w:r w:rsidR="009D3ADD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утвержденными </w:t>
            </w: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правилами землепользования и застройки </w:t>
            </w:r>
            <w:proofErr w:type="spellStart"/>
            <w:r w:rsidRPr="0042647B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="009D3ADD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</w:t>
            </w:r>
            <w:r w:rsidR="00481D29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земельный участок с кадастровым номером </w:t>
            </w:r>
            <w:r w:rsidR="004B0CB6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31:04:0401003:217 </w:t>
            </w: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>расположен в границах территориальной зоны</w:t>
            </w:r>
            <w:r w:rsidR="0005363A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306324" w:rsidRPr="0042647B">
              <w:rPr>
                <w:rFonts w:ascii="Times New Roman" w:hAnsi="Times New Roman" w:cs="Times New Roman"/>
                <w:sz w:val="32"/>
                <w:szCs w:val="32"/>
              </w:rPr>
              <w:t>делового, общественного и коммерческого назначения</w:t>
            </w:r>
            <w:r w:rsidR="00092715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(</w:t>
            </w:r>
            <w:r w:rsidR="00306324" w:rsidRPr="0042647B">
              <w:rPr>
                <w:rFonts w:ascii="Times New Roman" w:hAnsi="Times New Roman" w:cs="Times New Roman"/>
                <w:sz w:val="32"/>
                <w:szCs w:val="32"/>
              </w:rPr>
              <w:t>ОД</w:t>
            </w:r>
            <w:r w:rsidR="00085195" w:rsidRPr="0042647B">
              <w:rPr>
                <w:rFonts w:ascii="Times New Roman" w:hAnsi="Times New Roman" w:cs="Times New Roman"/>
                <w:sz w:val="32"/>
                <w:szCs w:val="32"/>
              </w:rPr>
              <w:t>-1</w:t>
            </w:r>
            <w:r w:rsidR="00092715" w:rsidRPr="0042647B">
              <w:rPr>
                <w:rFonts w:ascii="Times New Roman" w:hAnsi="Times New Roman" w:cs="Times New Roman"/>
                <w:sz w:val="32"/>
                <w:szCs w:val="32"/>
              </w:rPr>
              <w:t>)</w:t>
            </w: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>, в границах которой одним из основных видов разрешенного использования земельных участков</w:t>
            </w:r>
            <w:r w:rsidR="002A3D20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, предусматривающих </w:t>
            </w:r>
            <w:r w:rsidR="002A3D20" w:rsidRPr="0042647B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 xml:space="preserve">размещение </w:t>
            </w:r>
            <w:r w:rsidR="00306324" w:rsidRPr="0042647B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>элементов озеленения и благоустройства</w:t>
            </w: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является «</w:t>
            </w:r>
            <w:r w:rsidR="00306324" w:rsidRPr="0042647B">
              <w:rPr>
                <w:rFonts w:ascii="Times New Roman" w:hAnsi="Times New Roman" w:cs="Times New Roman"/>
                <w:sz w:val="32"/>
                <w:szCs w:val="32"/>
              </w:rPr>
              <w:t>з</w:t>
            </w:r>
            <w:r w:rsidR="00306324" w:rsidRPr="0042647B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>емельные участки (территории) общего пользования</w:t>
            </w:r>
            <w:r w:rsidR="00085195" w:rsidRPr="0042647B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>»</w:t>
            </w: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E35B85" w:rsidRPr="0042647B" w:rsidRDefault="00A85FD2" w:rsidP="00B5361C">
            <w:pPr>
              <w:spacing w:after="0" w:line="312" w:lineRule="auto"/>
              <w:ind w:left="851" w:right="992" w:firstLine="567"/>
              <w:jc w:val="both"/>
              <w:rPr>
                <w:sz w:val="32"/>
                <w:szCs w:val="32"/>
              </w:rPr>
            </w:pP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Изменение основного вида разрешенного использования </w:t>
            </w:r>
            <w:r w:rsidR="00481D29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земельного участка </w:t>
            </w:r>
            <w:r w:rsidR="0042647B" w:rsidRPr="0042647B">
              <w:rPr>
                <w:rFonts w:ascii="Times New Roman" w:hAnsi="Times New Roman" w:cs="Times New Roman"/>
                <w:sz w:val="32"/>
                <w:szCs w:val="32"/>
              </w:rPr>
              <w:t>кадастровым номером 31:04:0401003:217</w:t>
            </w:r>
            <w:r w:rsidR="00481D29"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2647B" w:rsidRPr="0042647B">
              <w:rPr>
                <w:rFonts w:ascii="Times New Roman" w:hAnsi="Times New Roman" w:cs="Times New Roman"/>
                <w:sz w:val="32"/>
                <w:szCs w:val="32"/>
              </w:rPr>
              <w:t>с «</w:t>
            </w:r>
            <w:r w:rsidR="0042647B" w:rsidRPr="0042647B">
              <w:rPr>
                <w:rFonts w:ascii="Times New Roman" w:hAnsi="Times New Roman" w:cs="Times New Roman"/>
                <w:color w:val="000000"/>
                <w:sz w:val="32"/>
                <w:szCs w:val="32"/>
              </w:rPr>
              <w:t>автомобильный транспорт</w:t>
            </w:r>
            <w:r w:rsidR="0042647B" w:rsidRPr="0042647B">
              <w:rPr>
                <w:rFonts w:ascii="Times New Roman" w:hAnsi="Times New Roman" w:cs="Times New Roman"/>
                <w:sz w:val="32"/>
                <w:szCs w:val="32"/>
              </w:rPr>
              <w:t>» на «з</w:t>
            </w:r>
            <w:r w:rsidR="0042647B" w:rsidRPr="0042647B">
              <w:rPr>
                <w:rFonts w:ascii="Times New Roman" w:eastAsia="Calibri" w:hAnsi="Times New Roman" w:cs="Times New Roman"/>
                <w:sz w:val="32"/>
                <w:szCs w:val="32"/>
              </w:rPr>
              <w:t>емельные участки (территории) общего пользования</w:t>
            </w:r>
            <w:r w:rsidR="0042647B" w:rsidRPr="0042647B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не противоречит утвержденным правилам землепользования и застройки </w:t>
            </w:r>
            <w:proofErr w:type="spellStart"/>
            <w:r w:rsidRPr="0042647B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Pr="0042647B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округа.</w:t>
            </w:r>
          </w:p>
          <w:p w:rsidR="00E35B85" w:rsidRPr="0042647B" w:rsidRDefault="00E35B85" w:rsidP="00A85FD2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9033" w:type="dxa"/>
          </w:tcPr>
          <w:p w:rsidR="00A92150" w:rsidRPr="0042647B" w:rsidRDefault="00A92150" w:rsidP="000B455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1C1D3E" w:rsidTr="001C1D3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Before w:w="15" w:type="dxa"/>
          <w:wAfter w:w="9168" w:type="dxa"/>
          <w:trHeight w:val="971"/>
        </w:trPr>
        <w:tc>
          <w:tcPr>
            <w:tcW w:w="8878" w:type="dxa"/>
            <w:tcBorders>
              <w:top w:val="nil"/>
              <w:left w:val="nil"/>
              <w:bottom w:val="nil"/>
              <w:right w:val="nil"/>
            </w:tcBorders>
          </w:tcPr>
          <w:p w:rsidR="00A85FD2" w:rsidRPr="000E0163" w:rsidRDefault="000E0163" w:rsidP="004B0CB6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16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2020570</wp:posOffset>
                      </wp:positionH>
                      <wp:positionV relativeFrom="paragraph">
                        <wp:posOffset>146050</wp:posOffset>
                      </wp:positionV>
                      <wp:extent cx="514350" cy="9525"/>
                      <wp:effectExtent l="0" t="0" r="19050" b="28575"/>
                      <wp:wrapNone/>
                      <wp:docPr id="2" name="Прямая соединительная линия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14350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D94E4F8" id="Прямая соединительная линия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1pt,11.5pt" to="199.6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" strokecolor="black [3200]" strokeweight=".5pt">
                      <v:stroke joinstyle="miter"/>
                    </v:line>
                  </w:pict>
                </mc:Fallback>
              </mc:AlternateContent>
            </w:r>
            <w:r w:rsidRPr="000E0163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территориальная зона </w:t>
            </w:r>
            <w:r w:rsidR="004B0CB6">
              <w:rPr>
                <w:rFonts w:ascii="Times New Roman" w:hAnsi="Times New Roman" w:cs="Times New Roman"/>
                <w:sz w:val="24"/>
                <w:szCs w:val="24"/>
              </w:rPr>
              <w:t>ОД</w:t>
            </w:r>
            <w:r w:rsidR="00AF4497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C1D3E" w:rsidRDefault="001C1D3E" w:rsidP="001C1D3E">
            <w:pPr>
              <w:spacing w:after="0" w:line="24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1251" w:type="dxa"/>
            <w:tcBorders>
              <w:top w:val="nil"/>
              <w:left w:val="nil"/>
              <w:bottom w:val="nil"/>
              <w:right w:val="nil"/>
            </w:tcBorders>
          </w:tcPr>
          <w:p w:rsidR="001C1D3E" w:rsidRDefault="001C1D3E" w:rsidP="00481D29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</w:tbl>
    <w:p w:rsidR="00D0370B" w:rsidRDefault="00D0370B" w:rsidP="000E0163">
      <w:pPr>
        <w:spacing w:after="0" w:line="240" w:lineRule="auto"/>
        <w:ind w:right="992"/>
        <w:jc w:val="both"/>
        <w:rPr>
          <w:rFonts w:ascii="Times New Roman" w:hAnsi="Times New Roman" w:cs="Times New Roman"/>
          <w:sz w:val="30"/>
          <w:szCs w:val="30"/>
        </w:rPr>
      </w:pPr>
    </w:p>
    <w:sectPr w:rsidR="00D0370B" w:rsidSect="002A3D20">
      <w:pgSz w:w="23814" w:h="16839" w:orient="landscape" w:code="8"/>
      <w:pgMar w:top="851" w:right="567" w:bottom="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2F5E8E"/>
    <w:multiLevelType w:val="hybridMultilevel"/>
    <w:tmpl w:val="5F20BDF0"/>
    <w:lvl w:ilvl="0" w:tplc="1D9C57FC">
      <w:start w:val="1"/>
      <w:numFmt w:val="decimal"/>
      <w:lvlText w:val="Статья %1."/>
      <w:lvlJc w:val="left"/>
      <w:pPr>
        <w:ind w:left="1495" w:hanging="360"/>
      </w:pPr>
      <w:rPr>
        <w:rFonts w:hint="default"/>
        <w:color w:val="auto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4F9"/>
    <w:rsid w:val="00013C4A"/>
    <w:rsid w:val="00027F85"/>
    <w:rsid w:val="0005363A"/>
    <w:rsid w:val="00062512"/>
    <w:rsid w:val="00085195"/>
    <w:rsid w:val="00092715"/>
    <w:rsid w:val="000A76B8"/>
    <w:rsid w:val="000B4555"/>
    <w:rsid w:val="000C143A"/>
    <w:rsid w:val="000C3609"/>
    <w:rsid w:val="000E0163"/>
    <w:rsid w:val="000E4FC1"/>
    <w:rsid w:val="00122C36"/>
    <w:rsid w:val="00135608"/>
    <w:rsid w:val="001658AC"/>
    <w:rsid w:val="001669E9"/>
    <w:rsid w:val="0017538B"/>
    <w:rsid w:val="001C1D3E"/>
    <w:rsid w:val="002079A9"/>
    <w:rsid w:val="00256100"/>
    <w:rsid w:val="002665A4"/>
    <w:rsid w:val="00274509"/>
    <w:rsid w:val="00296745"/>
    <w:rsid w:val="002A3D20"/>
    <w:rsid w:val="00306324"/>
    <w:rsid w:val="00327BB2"/>
    <w:rsid w:val="00351C70"/>
    <w:rsid w:val="00363ED8"/>
    <w:rsid w:val="003A7E23"/>
    <w:rsid w:val="003D2085"/>
    <w:rsid w:val="003E3142"/>
    <w:rsid w:val="00410485"/>
    <w:rsid w:val="0042647B"/>
    <w:rsid w:val="00426E4B"/>
    <w:rsid w:val="0043504C"/>
    <w:rsid w:val="00446415"/>
    <w:rsid w:val="00462502"/>
    <w:rsid w:val="004709CE"/>
    <w:rsid w:val="00474CF5"/>
    <w:rsid w:val="00481D29"/>
    <w:rsid w:val="004A689F"/>
    <w:rsid w:val="004B0CB6"/>
    <w:rsid w:val="004B5C5F"/>
    <w:rsid w:val="004E2893"/>
    <w:rsid w:val="004E6BDD"/>
    <w:rsid w:val="00530448"/>
    <w:rsid w:val="005769B6"/>
    <w:rsid w:val="005871C6"/>
    <w:rsid w:val="005A7B7F"/>
    <w:rsid w:val="005B4EDD"/>
    <w:rsid w:val="005B66D1"/>
    <w:rsid w:val="005C325E"/>
    <w:rsid w:val="005D1302"/>
    <w:rsid w:val="005F5A2B"/>
    <w:rsid w:val="006175F6"/>
    <w:rsid w:val="0062531A"/>
    <w:rsid w:val="00640D43"/>
    <w:rsid w:val="006441F5"/>
    <w:rsid w:val="006805B7"/>
    <w:rsid w:val="006A5844"/>
    <w:rsid w:val="0070609F"/>
    <w:rsid w:val="007111E9"/>
    <w:rsid w:val="00715047"/>
    <w:rsid w:val="007A5AC0"/>
    <w:rsid w:val="007B50C0"/>
    <w:rsid w:val="007B7B5D"/>
    <w:rsid w:val="007C0126"/>
    <w:rsid w:val="0085182F"/>
    <w:rsid w:val="009064E5"/>
    <w:rsid w:val="009128AE"/>
    <w:rsid w:val="009324F9"/>
    <w:rsid w:val="00934969"/>
    <w:rsid w:val="00944C90"/>
    <w:rsid w:val="00944E3F"/>
    <w:rsid w:val="00954F3A"/>
    <w:rsid w:val="00956639"/>
    <w:rsid w:val="00971627"/>
    <w:rsid w:val="009A2C23"/>
    <w:rsid w:val="009A7E56"/>
    <w:rsid w:val="009D3ADD"/>
    <w:rsid w:val="00A278F0"/>
    <w:rsid w:val="00A27E9E"/>
    <w:rsid w:val="00A319E4"/>
    <w:rsid w:val="00A72059"/>
    <w:rsid w:val="00A84ACE"/>
    <w:rsid w:val="00A85FD2"/>
    <w:rsid w:val="00A92150"/>
    <w:rsid w:val="00AC3799"/>
    <w:rsid w:val="00AC7ABB"/>
    <w:rsid w:val="00AD401F"/>
    <w:rsid w:val="00AE244C"/>
    <w:rsid w:val="00AE67F9"/>
    <w:rsid w:val="00AF4497"/>
    <w:rsid w:val="00B05093"/>
    <w:rsid w:val="00B30B37"/>
    <w:rsid w:val="00B5361C"/>
    <w:rsid w:val="00B655FD"/>
    <w:rsid w:val="00B66017"/>
    <w:rsid w:val="00B814B9"/>
    <w:rsid w:val="00BF74AE"/>
    <w:rsid w:val="00C018F3"/>
    <w:rsid w:val="00C50A4A"/>
    <w:rsid w:val="00C57512"/>
    <w:rsid w:val="00C945F5"/>
    <w:rsid w:val="00CB4782"/>
    <w:rsid w:val="00CE22FA"/>
    <w:rsid w:val="00D02B81"/>
    <w:rsid w:val="00D0370B"/>
    <w:rsid w:val="00D1107E"/>
    <w:rsid w:val="00D2011E"/>
    <w:rsid w:val="00D465FA"/>
    <w:rsid w:val="00D6575D"/>
    <w:rsid w:val="00D77F0E"/>
    <w:rsid w:val="00D85246"/>
    <w:rsid w:val="00DB0F03"/>
    <w:rsid w:val="00DB725A"/>
    <w:rsid w:val="00DC4DB7"/>
    <w:rsid w:val="00DE2811"/>
    <w:rsid w:val="00DF5A9A"/>
    <w:rsid w:val="00E35B85"/>
    <w:rsid w:val="00E54624"/>
    <w:rsid w:val="00E660FC"/>
    <w:rsid w:val="00E70204"/>
    <w:rsid w:val="00ED7A93"/>
    <w:rsid w:val="00EE2B11"/>
    <w:rsid w:val="00EE527F"/>
    <w:rsid w:val="00EF670C"/>
    <w:rsid w:val="00F01028"/>
    <w:rsid w:val="00F118EE"/>
    <w:rsid w:val="00F54C94"/>
    <w:rsid w:val="00F64228"/>
    <w:rsid w:val="00F81E18"/>
    <w:rsid w:val="00FB2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1FD3C1-859A-4E3A-85D0-4BF558769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6A5844"/>
    <w:pPr>
      <w:keepNext/>
      <w:spacing w:before="240" w:after="6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8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78F0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uiPriority w:val="99"/>
    <w:rsid w:val="006A5844"/>
    <w:pPr>
      <w:widowControl w:val="0"/>
      <w:suppressAutoHyphens/>
      <w:spacing w:after="0" w:line="240" w:lineRule="auto"/>
    </w:pPr>
    <w:rPr>
      <w:rFonts w:ascii="Calibri" w:eastAsia="Times New Roman" w:hAnsi="Calibri" w:cs="Calibri"/>
      <w:color w:val="00000A"/>
      <w:szCs w:val="20"/>
      <w:lang w:eastAsia="ru-RU"/>
    </w:rPr>
  </w:style>
  <w:style w:type="paragraph" w:styleId="a5">
    <w:name w:val="List Paragraph"/>
    <w:basedOn w:val="a"/>
    <w:uiPriority w:val="99"/>
    <w:qFormat/>
    <w:rsid w:val="006A5844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</w:rPr>
  </w:style>
  <w:style w:type="character" w:customStyle="1" w:styleId="30">
    <w:name w:val="Заголовок 3 Знак"/>
    <w:basedOn w:val="a0"/>
    <w:link w:val="3"/>
    <w:uiPriority w:val="9"/>
    <w:rsid w:val="006A5844"/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styleId="a6">
    <w:name w:val="Strong"/>
    <w:basedOn w:val="a0"/>
    <w:uiPriority w:val="22"/>
    <w:qFormat/>
    <w:rsid w:val="004B0CB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552</TotalTime>
  <Pages>1</Pages>
  <Words>215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Вовкотруб</dc:creator>
  <cp:keywords/>
  <dc:description/>
  <cp:lastModifiedBy>Светлана Вовкотруб</cp:lastModifiedBy>
  <cp:revision>25</cp:revision>
  <cp:lastPrinted>2020-09-25T12:11:00Z</cp:lastPrinted>
  <dcterms:created xsi:type="dcterms:W3CDTF">2021-07-15T08:48:00Z</dcterms:created>
  <dcterms:modified xsi:type="dcterms:W3CDTF">2024-05-28T06:46:00Z</dcterms:modified>
</cp:coreProperties>
</file>