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8C39" w14:textId="77777777" w:rsidR="008B53E1" w:rsidRDefault="008B53E1" w:rsidP="0010394E">
      <w:pPr>
        <w:pStyle w:val="a7"/>
        <w:spacing w:before="0" w:beforeAutospacing="0" w:after="0" w:afterAutospacing="0"/>
        <w:jc w:val="center"/>
        <w:rPr>
          <w:caps/>
          <w:sz w:val="32"/>
          <w:szCs w:val="32"/>
        </w:rPr>
      </w:pPr>
      <w:bookmarkStart w:id="0" w:name="_GoBack"/>
      <w:bookmarkEnd w:id="0"/>
    </w:p>
    <w:p w14:paraId="57CB5DC4" w14:textId="34B72015" w:rsidR="004C7EF1" w:rsidRPr="004C7EF1" w:rsidRDefault="004C7EF1" w:rsidP="0010394E">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Уважаемые клиенты Сбербанка!</w:t>
      </w:r>
    </w:p>
    <w:p w14:paraId="2A049F5B" w14:textId="0BA86F88" w:rsidR="007E51DE" w:rsidRDefault="007E51DE" w:rsidP="0010394E">
      <w:pPr>
        <w:pStyle w:val="a7"/>
        <w:spacing w:before="0" w:beforeAutospacing="0" w:after="0" w:afterAutospacing="0"/>
        <w:jc w:val="center"/>
        <w:rPr>
          <w:caps/>
          <w:sz w:val="32"/>
          <w:szCs w:val="32"/>
        </w:rPr>
      </w:pPr>
      <w:r>
        <w:rPr>
          <w:caps/>
          <w:sz w:val="32"/>
          <w:szCs w:val="32"/>
        </w:rPr>
        <w:t xml:space="preserve">порядок действий клиентов </w:t>
      </w:r>
    </w:p>
    <w:p w14:paraId="49F939AA" w14:textId="67329AD9" w:rsidR="00D95CFA" w:rsidRPr="00656AA2" w:rsidRDefault="00963EA0" w:rsidP="0010394E">
      <w:pPr>
        <w:pStyle w:val="a7"/>
        <w:spacing w:before="0" w:beforeAutospacing="0" w:after="0" w:afterAutospacing="0"/>
        <w:jc w:val="center"/>
        <w:rPr>
          <w:sz w:val="32"/>
          <w:szCs w:val="32"/>
        </w:rPr>
      </w:pPr>
      <w:r>
        <w:t xml:space="preserve">для </w:t>
      </w:r>
      <w:r w:rsidR="007E51DE" w:rsidRPr="00455962">
        <w:t>мобилизованных/лиц, заключивших договор о добровольном содействии в выполнении задач, возложенных на ВС РФ/лиц, проходящих военную службу по контракту, или находящихся на военной службе в войсках национальной гвардии РФ или в воинских формированиях и органах, указанных в п. 6 ст. 1 Федерального закона от 31.05.1996 № 61-ФЗ «Об обороне», в пограничных органах</w:t>
      </w:r>
      <w:r w:rsidR="00C70ABF">
        <w:rPr>
          <w:rStyle w:val="af2"/>
        </w:rPr>
        <w:footnoteReference w:id="1"/>
      </w:r>
      <w:r w:rsidR="00C70ABF">
        <w:t xml:space="preserve"> </w:t>
      </w:r>
      <w:r w:rsidR="00C70ABF" w:rsidRPr="00C70ABF">
        <w:t>/</w:t>
      </w:r>
      <w:r w:rsidR="00C70ABF">
        <w:t xml:space="preserve"> членов их семей</w:t>
      </w:r>
    </w:p>
    <w:p w14:paraId="71D9EBDA" w14:textId="77777777" w:rsidR="00027D04" w:rsidRPr="00523305" w:rsidRDefault="00027D04" w:rsidP="0010394E">
      <w:pPr>
        <w:spacing w:after="0" w:line="240" w:lineRule="auto"/>
        <w:jc w:val="both"/>
        <w:rPr>
          <w:rFonts w:ascii="Times New Roman" w:eastAsiaTheme="minorEastAsia" w:hAnsi="Times New Roman" w:cs="Times New Roman"/>
          <w:color w:val="000000" w:themeColor="text1"/>
          <w:kern w:val="24"/>
          <w:sz w:val="24"/>
          <w:szCs w:val="24"/>
          <w:lang w:eastAsia="ru-RU"/>
        </w:rPr>
      </w:pPr>
    </w:p>
    <w:p w14:paraId="2AB043B8" w14:textId="77777777" w:rsidR="0006307F" w:rsidRPr="00E83A5A" w:rsidRDefault="0006307F" w:rsidP="0010394E">
      <w:pPr>
        <w:pStyle w:val="a7"/>
        <w:spacing w:before="0" w:beforeAutospacing="0" w:after="0" w:afterAutospacing="0"/>
        <w:jc w:val="center"/>
        <w:rPr>
          <w:rFonts w:eastAsiaTheme="minorEastAsia"/>
          <w:b/>
          <w:caps/>
          <w:u w:val="single"/>
        </w:rPr>
      </w:pPr>
      <w:r w:rsidRPr="00E83A5A">
        <w:rPr>
          <w:rFonts w:eastAsiaTheme="minorEastAsia"/>
          <w:b/>
          <w:u w:val="single"/>
        </w:rPr>
        <w:t>Для получения денежного довольствия:</w:t>
      </w:r>
    </w:p>
    <w:p w14:paraId="4722BFB6" w14:textId="77777777" w:rsidR="0006307F" w:rsidRDefault="0006307F" w:rsidP="0010394E">
      <w:pPr>
        <w:spacing w:after="0" w:line="240" w:lineRule="auto"/>
        <w:jc w:val="both"/>
        <w:rPr>
          <w:rFonts w:ascii="Times New Roman" w:eastAsia="Times New Roman" w:hAnsi="Times New Roman" w:cs="Times New Roman"/>
          <w:sz w:val="28"/>
          <w:szCs w:val="28"/>
          <w:lang w:eastAsia="ru-RU"/>
        </w:rPr>
      </w:pPr>
    </w:p>
    <w:p w14:paraId="1B21891A" w14:textId="05190C78" w:rsidR="0006307F" w:rsidRPr="001D4CA9" w:rsidRDefault="0006307F" w:rsidP="00633D97">
      <w:pPr>
        <w:pStyle w:val="a8"/>
        <w:numPr>
          <w:ilvl w:val="0"/>
          <w:numId w:val="5"/>
        </w:numPr>
        <w:ind w:left="0" w:firstLine="0"/>
        <w:jc w:val="both"/>
      </w:pPr>
      <w:r w:rsidRPr="001D4CA9">
        <w:rPr>
          <w:rFonts w:eastAsiaTheme="minorEastAsia"/>
          <w:b/>
          <w:bCs/>
          <w:color w:val="000000" w:themeColor="text1"/>
          <w:kern w:val="24"/>
        </w:rPr>
        <w:t xml:space="preserve">Если у вас есть карта «Мир», </w:t>
      </w:r>
      <w:r w:rsidRPr="001D4CA9">
        <w:rPr>
          <w:rFonts w:eastAsiaTheme="minorEastAsia"/>
          <w:bCs/>
          <w:color w:val="000000" w:themeColor="text1"/>
          <w:kern w:val="24"/>
        </w:rPr>
        <w:t xml:space="preserve">то используйте </w:t>
      </w:r>
      <w:r>
        <w:rPr>
          <w:rFonts w:eastAsiaTheme="minorEastAsia"/>
          <w:bCs/>
          <w:color w:val="000000" w:themeColor="text1"/>
          <w:kern w:val="24"/>
        </w:rPr>
        <w:t xml:space="preserve">текущие </w:t>
      </w:r>
      <w:r w:rsidRPr="001D4CA9">
        <w:rPr>
          <w:rFonts w:eastAsiaTheme="minorEastAsia"/>
          <w:bCs/>
          <w:color w:val="000000" w:themeColor="text1"/>
          <w:kern w:val="24"/>
        </w:rPr>
        <w:t xml:space="preserve">реквизиты своей карты для </w:t>
      </w:r>
      <w:r>
        <w:rPr>
          <w:rFonts w:eastAsiaTheme="minorEastAsia"/>
          <w:bCs/>
          <w:color w:val="000000" w:themeColor="text1"/>
          <w:kern w:val="24"/>
        </w:rPr>
        <w:t xml:space="preserve">заполнения заявления (рапорта) на </w:t>
      </w:r>
      <w:r w:rsidRPr="001D4CA9">
        <w:rPr>
          <w:rFonts w:eastAsiaTheme="minorEastAsia"/>
          <w:bCs/>
          <w:color w:val="000000" w:themeColor="text1"/>
          <w:kern w:val="24"/>
        </w:rPr>
        <w:t>получени</w:t>
      </w:r>
      <w:r>
        <w:rPr>
          <w:rFonts w:eastAsiaTheme="minorEastAsia"/>
          <w:bCs/>
          <w:color w:val="000000" w:themeColor="text1"/>
          <w:kern w:val="24"/>
        </w:rPr>
        <w:t>е</w:t>
      </w:r>
      <w:r w:rsidRPr="001D4CA9">
        <w:rPr>
          <w:rFonts w:eastAsiaTheme="minorEastAsia"/>
          <w:bCs/>
          <w:color w:val="000000" w:themeColor="text1"/>
          <w:kern w:val="24"/>
        </w:rPr>
        <w:t xml:space="preserve"> денежного довольствия.</w:t>
      </w:r>
    </w:p>
    <w:p w14:paraId="70957812" w14:textId="77777777" w:rsidR="0006307F" w:rsidRDefault="0006307F" w:rsidP="0010394E">
      <w:pPr>
        <w:spacing w:after="0" w:line="240" w:lineRule="auto"/>
        <w:jc w:val="both"/>
        <w:rPr>
          <w:rFonts w:ascii="Times New Roman" w:eastAsiaTheme="minorEastAsia" w:hAnsi="Times New Roman" w:cs="Times New Roman"/>
          <w:b/>
          <w:bCs/>
          <w:color w:val="000000" w:themeColor="text1"/>
          <w:kern w:val="24"/>
          <w:sz w:val="24"/>
          <w:szCs w:val="24"/>
          <w:lang w:eastAsia="ru-RU"/>
        </w:rPr>
      </w:pPr>
    </w:p>
    <w:p w14:paraId="312C2B46" w14:textId="77777777" w:rsidR="0006307F" w:rsidRDefault="0006307F" w:rsidP="00633D97">
      <w:pPr>
        <w:pStyle w:val="a8"/>
        <w:numPr>
          <w:ilvl w:val="0"/>
          <w:numId w:val="5"/>
        </w:numPr>
        <w:ind w:left="0" w:firstLine="0"/>
        <w:jc w:val="both"/>
        <w:rPr>
          <w:rFonts w:eastAsiaTheme="minorEastAsia"/>
          <w:bCs/>
          <w:color w:val="000000" w:themeColor="text1"/>
          <w:kern w:val="24"/>
        </w:rPr>
      </w:pPr>
      <w:r w:rsidRPr="00EE1AF2">
        <w:rPr>
          <w:rFonts w:eastAsiaTheme="minorEastAsia"/>
          <w:b/>
          <w:bCs/>
          <w:color w:val="000000" w:themeColor="text1"/>
          <w:kern w:val="24"/>
        </w:rPr>
        <w:t xml:space="preserve">Если карты нет, </w:t>
      </w:r>
      <w:r w:rsidRPr="00EE1AF2">
        <w:rPr>
          <w:rFonts w:eastAsiaTheme="minorEastAsia"/>
          <w:bCs/>
          <w:color w:val="000000" w:themeColor="text1"/>
          <w:kern w:val="24"/>
        </w:rPr>
        <w:t xml:space="preserve">то оформить ее поможет </w:t>
      </w:r>
      <w:r w:rsidRPr="001D4CA9">
        <w:t>сотрудник Банка, находящийся на призывном участке</w:t>
      </w:r>
      <w:r w:rsidRPr="00EE1AF2">
        <w:rPr>
          <w:rFonts w:eastAsiaTheme="minorEastAsia"/>
          <w:bCs/>
          <w:color w:val="000000" w:themeColor="text1"/>
          <w:kern w:val="24"/>
        </w:rPr>
        <w:t xml:space="preserve">. </w:t>
      </w:r>
    </w:p>
    <w:p w14:paraId="743FDF84" w14:textId="77777777" w:rsidR="0006307F" w:rsidRDefault="0006307F" w:rsidP="0010394E">
      <w:pPr>
        <w:pStyle w:val="a8"/>
        <w:ind w:left="0"/>
        <w:jc w:val="both"/>
        <w:rPr>
          <w:rFonts w:eastAsiaTheme="minorEastAsia"/>
          <w:bCs/>
          <w:color w:val="000000" w:themeColor="text1"/>
          <w:kern w:val="24"/>
        </w:rPr>
      </w:pPr>
    </w:p>
    <w:p w14:paraId="0684E317" w14:textId="15A42BCF" w:rsidR="0006307F" w:rsidRDefault="0006307F" w:rsidP="0010394E">
      <w:pPr>
        <w:pStyle w:val="a8"/>
        <w:ind w:left="0"/>
        <w:jc w:val="both"/>
        <w:rPr>
          <w:rFonts w:eastAsiaTheme="minorEastAsia"/>
          <w:bCs/>
          <w:color w:val="000000" w:themeColor="text1"/>
          <w:kern w:val="24"/>
        </w:rPr>
      </w:pPr>
      <w:r>
        <w:rPr>
          <w:rFonts w:eastAsiaTheme="minorEastAsia"/>
          <w:bCs/>
          <w:color w:val="000000" w:themeColor="text1"/>
          <w:kern w:val="24"/>
        </w:rPr>
        <w:t xml:space="preserve">Сотрудник Банка </w:t>
      </w:r>
      <w:r w:rsidRPr="00EE1AF2">
        <w:rPr>
          <w:rFonts w:eastAsiaTheme="minorEastAsia"/>
          <w:bCs/>
          <w:color w:val="000000" w:themeColor="text1"/>
          <w:kern w:val="24"/>
        </w:rPr>
        <w:t xml:space="preserve">выдаст форму-бланк для заполнения заявления (рапорта) на перечисление денежного довольствия, </w:t>
      </w:r>
      <w:r>
        <w:rPr>
          <w:rFonts w:eastAsiaTheme="minorEastAsia"/>
          <w:bCs/>
          <w:color w:val="000000" w:themeColor="text1"/>
          <w:kern w:val="24"/>
        </w:rPr>
        <w:t xml:space="preserve">а также </w:t>
      </w:r>
      <w:r w:rsidRPr="00EE1AF2">
        <w:rPr>
          <w:rFonts w:eastAsiaTheme="minorEastAsia"/>
          <w:bCs/>
          <w:color w:val="000000" w:themeColor="text1"/>
          <w:kern w:val="24"/>
        </w:rPr>
        <w:t>поможет с заполнением</w:t>
      </w:r>
      <w:r>
        <w:rPr>
          <w:rFonts w:eastAsiaTheme="minorEastAsia"/>
          <w:bCs/>
          <w:color w:val="000000" w:themeColor="text1"/>
          <w:kern w:val="24"/>
        </w:rPr>
        <w:t xml:space="preserve">, в том числе с поиском, внесением реквизитов и </w:t>
      </w:r>
      <w:r w:rsidRPr="00EE1AF2">
        <w:rPr>
          <w:rFonts w:eastAsiaTheme="minorEastAsia"/>
          <w:bCs/>
          <w:color w:val="000000" w:themeColor="text1"/>
          <w:kern w:val="24"/>
        </w:rPr>
        <w:t xml:space="preserve">передачей рапорта для </w:t>
      </w:r>
      <w:r>
        <w:rPr>
          <w:rFonts w:eastAsiaTheme="minorEastAsia"/>
          <w:bCs/>
          <w:color w:val="000000" w:themeColor="text1"/>
          <w:kern w:val="24"/>
        </w:rPr>
        <w:t xml:space="preserve">их </w:t>
      </w:r>
      <w:r w:rsidRPr="00EE1AF2">
        <w:rPr>
          <w:rFonts w:eastAsiaTheme="minorEastAsia"/>
          <w:bCs/>
          <w:color w:val="000000" w:themeColor="text1"/>
          <w:kern w:val="24"/>
        </w:rPr>
        <w:t>ввода в Единую базу данных Единого расчетного центра М</w:t>
      </w:r>
      <w:r>
        <w:rPr>
          <w:rFonts w:eastAsiaTheme="minorEastAsia"/>
          <w:bCs/>
          <w:color w:val="000000" w:themeColor="text1"/>
          <w:kern w:val="24"/>
        </w:rPr>
        <w:t>инистерства обороны</w:t>
      </w:r>
      <w:r w:rsidRPr="00EE1AF2">
        <w:rPr>
          <w:rFonts w:eastAsiaTheme="minorEastAsia"/>
          <w:bCs/>
          <w:color w:val="000000" w:themeColor="text1"/>
          <w:kern w:val="24"/>
        </w:rPr>
        <w:t xml:space="preserve"> РФ. </w:t>
      </w:r>
    </w:p>
    <w:p w14:paraId="3308A7D9" w14:textId="072C05CE" w:rsidR="0006307F" w:rsidRDefault="0006307F" w:rsidP="0010394E">
      <w:pPr>
        <w:pStyle w:val="a8"/>
        <w:ind w:left="0"/>
        <w:jc w:val="both"/>
        <w:rPr>
          <w:rFonts w:eastAsiaTheme="minorEastAsia"/>
          <w:bCs/>
          <w:color w:val="000000" w:themeColor="text1"/>
          <w:kern w:val="24"/>
        </w:rPr>
      </w:pPr>
    </w:p>
    <w:p w14:paraId="63DC32B0" w14:textId="77777777" w:rsidR="005861A5" w:rsidRDefault="005861A5" w:rsidP="005861A5">
      <w:pPr>
        <w:spacing w:after="0" w:line="240" w:lineRule="auto"/>
        <w:jc w:val="center"/>
        <w:rPr>
          <w:rFonts w:ascii="Times New Roman" w:eastAsiaTheme="minorEastAsia" w:hAnsi="Times New Roman" w:cs="Times New Roman"/>
          <w:b/>
          <w:kern w:val="24"/>
          <w:sz w:val="24"/>
          <w:szCs w:val="24"/>
          <w:u w:val="single"/>
          <w:lang w:eastAsia="ru-RU"/>
        </w:rPr>
      </w:pPr>
      <w:r w:rsidRPr="0011125A">
        <w:rPr>
          <w:rFonts w:ascii="Times New Roman" w:eastAsiaTheme="minorEastAsia" w:hAnsi="Times New Roman" w:cs="Times New Roman"/>
          <w:b/>
          <w:kern w:val="24"/>
          <w:sz w:val="24"/>
          <w:szCs w:val="24"/>
          <w:u w:val="single"/>
          <w:lang w:eastAsia="ru-RU"/>
        </w:rPr>
        <w:t>Для получения денежного довольствия в случае банкротства</w:t>
      </w:r>
      <w:r>
        <w:rPr>
          <w:rFonts w:ascii="Times New Roman" w:eastAsiaTheme="minorEastAsia" w:hAnsi="Times New Roman" w:cs="Times New Roman"/>
          <w:b/>
          <w:kern w:val="24"/>
          <w:sz w:val="24"/>
          <w:szCs w:val="24"/>
          <w:u w:val="single"/>
          <w:lang w:eastAsia="ru-RU"/>
        </w:rPr>
        <w:t>:</w:t>
      </w:r>
    </w:p>
    <w:p w14:paraId="11916B1F" w14:textId="77777777" w:rsidR="005861A5" w:rsidRDefault="005861A5" w:rsidP="005861A5">
      <w:pPr>
        <w:spacing w:after="0" w:line="240" w:lineRule="auto"/>
        <w:jc w:val="center"/>
        <w:rPr>
          <w:rFonts w:ascii="Times New Roman" w:eastAsiaTheme="minorEastAsia" w:hAnsi="Times New Roman" w:cs="Times New Roman"/>
          <w:b/>
          <w:kern w:val="24"/>
          <w:sz w:val="24"/>
          <w:szCs w:val="24"/>
          <w:u w:val="single"/>
          <w:lang w:eastAsia="ru-RU"/>
        </w:rPr>
      </w:pPr>
    </w:p>
    <w:p w14:paraId="12C74E4B" w14:textId="19457BDA" w:rsidR="005861A5" w:rsidRDefault="005861A5" w:rsidP="005861A5">
      <w:pPr>
        <w:pStyle w:val="a8"/>
        <w:ind w:left="0"/>
        <w:jc w:val="both"/>
        <w:rPr>
          <w:color w:val="000000"/>
        </w:rPr>
      </w:pPr>
      <w:r>
        <w:rPr>
          <w:color w:val="000000"/>
        </w:rPr>
        <w:t xml:space="preserve">Если вы банкрот (реализация имущества или реструктуризация долгов), вы можете получать денежное довольствие с карты МИР без разрешения финансового управляющего. </w:t>
      </w:r>
    </w:p>
    <w:p w14:paraId="03135869" w14:textId="77777777" w:rsidR="005861A5" w:rsidRDefault="005861A5" w:rsidP="005861A5">
      <w:pPr>
        <w:pStyle w:val="a8"/>
        <w:ind w:left="0"/>
        <w:jc w:val="both"/>
        <w:rPr>
          <w:color w:val="000000"/>
        </w:rPr>
      </w:pPr>
    </w:p>
    <w:p w14:paraId="18335A5C" w14:textId="77777777" w:rsidR="005861A5" w:rsidRDefault="005861A5" w:rsidP="005861A5">
      <w:pPr>
        <w:pStyle w:val="a8"/>
        <w:ind w:left="0"/>
        <w:jc w:val="both"/>
        <w:rPr>
          <w:color w:val="000000"/>
        </w:rPr>
      </w:pPr>
      <w:r>
        <w:rPr>
          <w:color w:val="000000"/>
        </w:rPr>
        <w:t>Для пользования этими денежными средствами вам необходимо предоставить в любое отделение Сбербанка:</w:t>
      </w:r>
    </w:p>
    <w:p w14:paraId="051E4755" w14:textId="06763404"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Арбитражного суда о введении в отношении вас процедуры банкротства (реализации имущества / реструктуризации долга); </w:t>
      </w:r>
    </w:p>
    <w:p w14:paraId="75A32C11" w14:textId="7FB621A4"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Министерства обороны РФ о вашей мобилизации или иные документы, подтверждающие призыв на военную службу в связи с мобилизацией.</w:t>
      </w:r>
    </w:p>
    <w:p w14:paraId="0FDE7E1E" w14:textId="77777777" w:rsidR="005861A5" w:rsidRDefault="005861A5" w:rsidP="005861A5">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Сотрудник Сбербанка снимет все ограничения с карты МИР.</w:t>
      </w:r>
    </w:p>
    <w:p w14:paraId="7BD51E69" w14:textId="0655F6A1" w:rsidR="005861A5" w:rsidRDefault="005861A5" w:rsidP="005861A5">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Для получения денежного довольствия вашим родственником (или доверенным лицом), он должен в любое отделение Сбербанка предоставить следующие документы: </w:t>
      </w:r>
    </w:p>
    <w:p w14:paraId="39FCAE69" w14:textId="77777777"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Арбитражного суда о введении в отношении вас процедуры банкротства (Реализации имущества/ Реструктуризации долга) </w:t>
      </w:r>
    </w:p>
    <w:p w14:paraId="2DBBCD2F" w14:textId="77777777"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Министерства обороны РФ о вашей мобилизации или иные документы, подтверждающие призыв на военную службу в связи с мобилизацией</w:t>
      </w:r>
    </w:p>
    <w:p w14:paraId="18BB5227" w14:textId="77777777"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Доверенность от вашего имени, заверенная нотариусом, либо командиром воинской части</w:t>
      </w:r>
    </w:p>
    <w:p w14:paraId="3EE7718C" w14:textId="77777777" w:rsidR="005861A5" w:rsidRDefault="005861A5" w:rsidP="0010394E">
      <w:pPr>
        <w:pStyle w:val="a8"/>
        <w:ind w:left="0"/>
        <w:jc w:val="both"/>
        <w:rPr>
          <w:rFonts w:eastAsiaTheme="minorEastAsia"/>
          <w:bCs/>
          <w:color w:val="000000" w:themeColor="text1"/>
          <w:kern w:val="24"/>
        </w:rPr>
      </w:pPr>
    </w:p>
    <w:p w14:paraId="6E1BF60A" w14:textId="2B6CDFE8" w:rsidR="0006307F" w:rsidRDefault="0006307F" w:rsidP="0010394E">
      <w:pPr>
        <w:pStyle w:val="a8"/>
        <w:ind w:left="0"/>
        <w:jc w:val="both"/>
        <w:rPr>
          <w:rFonts w:eastAsiaTheme="minorEastAsia"/>
          <w:bCs/>
          <w:color w:val="000000" w:themeColor="text1"/>
          <w:kern w:val="24"/>
        </w:rPr>
      </w:pPr>
      <w:r w:rsidRPr="00961BAB">
        <w:rPr>
          <w:rFonts w:eastAsiaTheme="minorEastAsia"/>
          <w:b/>
          <w:bCs/>
          <w:color w:val="000000" w:themeColor="text1"/>
          <w:kern w:val="24"/>
        </w:rPr>
        <w:t>Обращаем внимание!</w:t>
      </w:r>
      <w:r>
        <w:rPr>
          <w:rFonts w:eastAsiaTheme="minorEastAsia"/>
          <w:bCs/>
          <w:color w:val="000000" w:themeColor="text1"/>
          <w:kern w:val="24"/>
        </w:rPr>
        <w:t xml:space="preserve"> </w:t>
      </w:r>
      <w:r w:rsidRPr="0006307F">
        <w:rPr>
          <w:rFonts w:eastAsiaTheme="minorEastAsia"/>
          <w:bCs/>
          <w:color w:val="000000" w:themeColor="text1"/>
          <w:kern w:val="24"/>
        </w:rPr>
        <w:t xml:space="preserve">Допускается передача заявления (рапорта), не заверенного командиром </w:t>
      </w:r>
      <w:r w:rsidR="004C7EF1" w:rsidRPr="0006307F">
        <w:rPr>
          <w:rFonts w:eastAsiaTheme="minorEastAsia"/>
          <w:bCs/>
          <w:color w:val="000000" w:themeColor="text1"/>
          <w:kern w:val="24"/>
        </w:rPr>
        <w:t>части в случае, если</w:t>
      </w:r>
      <w:r w:rsidRPr="0006307F">
        <w:rPr>
          <w:rFonts w:eastAsiaTheme="minorEastAsia"/>
          <w:bCs/>
          <w:color w:val="000000" w:themeColor="text1"/>
          <w:kern w:val="24"/>
        </w:rPr>
        <w:t xml:space="preserve"> </w:t>
      </w:r>
      <w:r w:rsidR="00C70ABF">
        <w:rPr>
          <w:rFonts w:eastAsiaTheme="minorEastAsia"/>
          <w:bCs/>
          <w:color w:val="000000" w:themeColor="text1"/>
          <w:kern w:val="24"/>
        </w:rPr>
        <w:t>военнослужащий</w:t>
      </w:r>
      <w:r w:rsidRPr="0006307F">
        <w:rPr>
          <w:rFonts w:eastAsiaTheme="minorEastAsia"/>
          <w:bCs/>
          <w:color w:val="000000" w:themeColor="text1"/>
          <w:kern w:val="24"/>
        </w:rPr>
        <w:t xml:space="preserve"> не прикомандирован к войсковой части.</w:t>
      </w:r>
    </w:p>
    <w:p w14:paraId="0AD693DD" w14:textId="1C5E2BC5" w:rsidR="00A0739A" w:rsidRDefault="00A0739A" w:rsidP="0010394E">
      <w:pPr>
        <w:pStyle w:val="a8"/>
        <w:ind w:left="0"/>
        <w:jc w:val="both"/>
        <w:rPr>
          <w:rFonts w:eastAsiaTheme="minorEastAsia"/>
          <w:bCs/>
          <w:color w:val="000000" w:themeColor="text1"/>
          <w:kern w:val="24"/>
        </w:rPr>
      </w:pPr>
    </w:p>
    <w:p w14:paraId="63C1DF15" w14:textId="77777777" w:rsidR="00A0739A" w:rsidRDefault="00A0739A" w:rsidP="0010394E">
      <w:pPr>
        <w:pStyle w:val="a8"/>
        <w:ind w:left="0"/>
        <w:jc w:val="both"/>
        <w:rPr>
          <w:rFonts w:eastAsiaTheme="minorEastAsia"/>
          <w:bCs/>
          <w:color w:val="000000" w:themeColor="text1"/>
          <w:kern w:val="24"/>
        </w:rPr>
      </w:pPr>
    </w:p>
    <w:p w14:paraId="01E16489" w14:textId="30F3D1F1" w:rsidR="00A0739A" w:rsidRDefault="00A0739A" w:rsidP="0010394E">
      <w:pPr>
        <w:pStyle w:val="a8"/>
        <w:ind w:left="0"/>
        <w:jc w:val="both"/>
        <w:rPr>
          <w:rFonts w:eastAsiaTheme="minorEastAsia"/>
          <w:bCs/>
          <w:color w:val="000000" w:themeColor="text1"/>
          <w:kern w:val="24"/>
        </w:rPr>
      </w:pPr>
    </w:p>
    <w:p w14:paraId="7341B035" w14:textId="77777777" w:rsidR="00A0739A" w:rsidRDefault="00A0739A" w:rsidP="00A0739A">
      <w:pPr>
        <w:pStyle w:val="a8"/>
        <w:ind w:left="0"/>
        <w:jc w:val="center"/>
        <w:rPr>
          <w:rFonts w:eastAsiaTheme="minorEastAsia"/>
          <w:b/>
          <w:bCs/>
          <w:color w:val="000000" w:themeColor="text1"/>
          <w:kern w:val="24"/>
          <w:u w:val="single"/>
        </w:rPr>
      </w:pPr>
      <w:r>
        <w:rPr>
          <w:rFonts w:eastAsiaTheme="minorEastAsia"/>
          <w:b/>
          <w:bCs/>
          <w:color w:val="000000" w:themeColor="text1"/>
          <w:kern w:val="24"/>
          <w:u w:val="single"/>
        </w:rPr>
        <w:t>Требования, предъявляемые к оформлению доверенности:</w:t>
      </w:r>
    </w:p>
    <w:p w14:paraId="5C6C5C81" w14:textId="77777777" w:rsidR="0010394E" w:rsidRDefault="0010394E" w:rsidP="0010394E">
      <w:pPr>
        <w:spacing w:after="0" w:line="240" w:lineRule="auto"/>
        <w:jc w:val="both"/>
        <w:rPr>
          <w:rFonts w:ascii="Times New Roman" w:eastAsiaTheme="minorEastAsia" w:hAnsi="Times New Roman" w:cs="Times New Roman"/>
          <w:bCs/>
          <w:color w:val="000000" w:themeColor="text1"/>
          <w:kern w:val="24"/>
          <w:sz w:val="24"/>
          <w:szCs w:val="24"/>
        </w:rPr>
      </w:pPr>
    </w:p>
    <w:p w14:paraId="7573A834" w14:textId="5B0D7E13" w:rsidR="004C7EF1" w:rsidRDefault="0006307F" w:rsidP="0010394E">
      <w:pPr>
        <w:spacing w:after="0" w:line="240" w:lineRule="auto"/>
        <w:jc w:val="both"/>
        <w:rPr>
          <w:rFonts w:eastAsiaTheme="minorEastAsia"/>
          <w:bCs/>
          <w:color w:val="000000" w:themeColor="text1"/>
          <w:kern w:val="24"/>
        </w:rPr>
      </w:pPr>
      <w:r w:rsidRPr="007A6D20">
        <w:rPr>
          <w:rFonts w:ascii="Times New Roman" w:eastAsiaTheme="minorEastAsia" w:hAnsi="Times New Roman" w:cs="Times New Roman"/>
          <w:bCs/>
          <w:color w:val="000000" w:themeColor="text1"/>
          <w:kern w:val="24"/>
          <w:sz w:val="24"/>
          <w:szCs w:val="24"/>
        </w:rPr>
        <w:t xml:space="preserve">Для проведения </w:t>
      </w:r>
      <w:r w:rsidR="00C70ABF">
        <w:rPr>
          <w:rFonts w:ascii="Times New Roman" w:eastAsiaTheme="minorEastAsia" w:hAnsi="Times New Roman" w:cs="Times New Roman"/>
          <w:bCs/>
          <w:color w:val="000000" w:themeColor="text1"/>
          <w:kern w:val="24"/>
          <w:sz w:val="24"/>
          <w:szCs w:val="24"/>
        </w:rPr>
        <w:t xml:space="preserve">третьими лицами </w:t>
      </w:r>
      <w:r w:rsidRPr="007A6D20">
        <w:rPr>
          <w:rFonts w:ascii="Times New Roman" w:eastAsiaTheme="minorEastAsia" w:hAnsi="Times New Roman" w:cs="Times New Roman"/>
          <w:bCs/>
          <w:color w:val="000000" w:themeColor="text1"/>
          <w:kern w:val="24"/>
          <w:sz w:val="24"/>
          <w:szCs w:val="24"/>
        </w:rPr>
        <w:t xml:space="preserve">операций по банковским картам </w:t>
      </w:r>
      <w:r w:rsidR="00C70ABF">
        <w:rPr>
          <w:rFonts w:ascii="Times New Roman" w:eastAsiaTheme="minorEastAsia" w:hAnsi="Times New Roman" w:cs="Times New Roman"/>
          <w:bCs/>
          <w:color w:val="000000" w:themeColor="text1"/>
          <w:kern w:val="24"/>
          <w:sz w:val="24"/>
          <w:szCs w:val="24"/>
        </w:rPr>
        <w:t xml:space="preserve">военнослужащего </w:t>
      </w:r>
      <w:r w:rsidRPr="007A6D20">
        <w:rPr>
          <w:rFonts w:ascii="Times New Roman" w:eastAsiaTheme="minorEastAsia" w:hAnsi="Times New Roman" w:cs="Times New Roman"/>
          <w:bCs/>
          <w:color w:val="000000" w:themeColor="text1"/>
          <w:kern w:val="24"/>
          <w:sz w:val="24"/>
          <w:szCs w:val="24"/>
        </w:rPr>
        <w:t>необходимо иметь доверенность</w:t>
      </w:r>
      <w:r w:rsidR="00C70ABF">
        <w:rPr>
          <w:rFonts w:ascii="Times New Roman" w:eastAsiaTheme="minorEastAsia" w:hAnsi="Times New Roman" w:cs="Times New Roman"/>
          <w:bCs/>
          <w:color w:val="000000" w:themeColor="text1"/>
          <w:kern w:val="24"/>
          <w:sz w:val="24"/>
          <w:szCs w:val="24"/>
        </w:rPr>
        <w:t xml:space="preserve">, удостоверенную нотариусом, или </w:t>
      </w:r>
      <w:r w:rsidR="00C70ABF" w:rsidRPr="00B73842">
        <w:rPr>
          <w:rFonts w:ascii="Times New Roman" w:eastAsiaTheme="minorEastAsia" w:hAnsi="Times New Roman" w:cs="Times New Roman"/>
          <w:bCs/>
          <w:color w:val="000000" w:themeColor="text1"/>
          <w:kern w:val="24"/>
          <w:sz w:val="24"/>
          <w:szCs w:val="24"/>
        </w:rPr>
        <w:t>командиром (начальником) воинской части, соединения, учреждения и военно-учебного заведения,</w:t>
      </w:r>
      <w:r w:rsidR="00C70ABF">
        <w:rPr>
          <w:rFonts w:ascii="Times New Roman" w:eastAsiaTheme="minorEastAsia" w:hAnsi="Times New Roman" w:cs="Times New Roman"/>
          <w:bCs/>
          <w:color w:val="000000" w:themeColor="text1"/>
          <w:kern w:val="24"/>
          <w:sz w:val="24"/>
          <w:szCs w:val="24"/>
        </w:rPr>
        <w:t xml:space="preserve"> или</w:t>
      </w:r>
      <w:r w:rsidR="00C70ABF" w:rsidRPr="00B73842">
        <w:rPr>
          <w:rFonts w:ascii="Times New Roman" w:eastAsiaTheme="minorEastAsia" w:hAnsi="Times New Roman" w:cs="Times New Roman"/>
          <w:bCs/>
          <w:color w:val="000000" w:themeColor="text1"/>
          <w:kern w:val="24"/>
          <w:sz w:val="24"/>
          <w:szCs w:val="24"/>
        </w:rPr>
        <w:t xml:space="preserve"> 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w:t>
      </w:r>
      <w:r w:rsidR="00C70ABF">
        <w:rPr>
          <w:rFonts w:ascii="Times New Roman" w:eastAsiaTheme="minorEastAsia" w:hAnsi="Times New Roman" w:cs="Times New Roman"/>
          <w:bCs/>
          <w:color w:val="000000" w:themeColor="text1"/>
          <w:kern w:val="24"/>
          <w:sz w:val="24"/>
          <w:szCs w:val="24"/>
        </w:rPr>
        <w:t xml:space="preserve"> (для военнослужащих, находящихся на излечении)</w:t>
      </w:r>
      <w:r w:rsidRPr="008F45D1">
        <w:rPr>
          <w:rFonts w:eastAsiaTheme="minorEastAsia"/>
          <w:bCs/>
          <w:color w:val="000000" w:themeColor="text1"/>
          <w:kern w:val="24"/>
        </w:rPr>
        <w:t xml:space="preserve">. </w:t>
      </w:r>
    </w:p>
    <w:p w14:paraId="5EC5F7BB" w14:textId="77777777" w:rsidR="00452245" w:rsidRDefault="00452245" w:rsidP="00452245">
      <w:pPr>
        <w:spacing w:after="0" w:line="240" w:lineRule="auto"/>
        <w:jc w:val="both"/>
        <w:rPr>
          <w:rFonts w:ascii="Times New Roman" w:eastAsiaTheme="minorEastAsia" w:hAnsi="Times New Roman" w:cs="Times New Roman"/>
          <w:bCs/>
          <w:color w:val="000000" w:themeColor="text1"/>
          <w:kern w:val="24"/>
          <w:sz w:val="24"/>
          <w:szCs w:val="24"/>
        </w:rPr>
      </w:pPr>
    </w:p>
    <w:p w14:paraId="1F933FB4" w14:textId="6EFF9A0E" w:rsidR="00452245" w:rsidRPr="00090220" w:rsidRDefault="00452245" w:rsidP="00452245">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Для подачи заявки на кредитные каникулы доверенность может быть оформлена в простой письменной форме.</w:t>
      </w:r>
    </w:p>
    <w:p w14:paraId="1A204131" w14:textId="6271C4BF" w:rsidR="00897F09" w:rsidRDefault="00897F09" w:rsidP="0010394E">
      <w:pPr>
        <w:spacing w:after="0" w:line="240" w:lineRule="auto"/>
        <w:jc w:val="both"/>
        <w:rPr>
          <w:rFonts w:eastAsiaTheme="minorEastAsia"/>
          <w:bCs/>
          <w:color w:val="000000" w:themeColor="text1"/>
          <w:kern w:val="24"/>
        </w:rPr>
      </w:pPr>
    </w:p>
    <w:p w14:paraId="3AE4736B" w14:textId="011BA979" w:rsidR="004C7EF1" w:rsidRPr="004E35DD" w:rsidRDefault="004C7EF1" w:rsidP="0010394E">
      <w:pPr>
        <w:pStyle w:val="a8"/>
        <w:ind w:left="0"/>
        <w:jc w:val="both"/>
        <w:rPr>
          <w:rFonts w:eastAsiaTheme="minorEastAsia"/>
          <w:color w:val="000000" w:themeColor="text1"/>
          <w:kern w:val="24"/>
        </w:rPr>
      </w:pPr>
      <w:r w:rsidRPr="004E35DD">
        <w:rPr>
          <w:rFonts w:eastAsiaTheme="minorEastAsia"/>
          <w:color w:val="000000" w:themeColor="text1"/>
          <w:kern w:val="24"/>
        </w:rPr>
        <w:t xml:space="preserve">Доверенность должна обязательно содержать следующую информацию: </w:t>
      </w:r>
    </w:p>
    <w:p w14:paraId="692C958D" w14:textId="77777777"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 xml:space="preserve">1. Слово «Доверенность»; </w:t>
      </w:r>
    </w:p>
    <w:p w14:paraId="6E723F93" w14:textId="77777777"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 xml:space="preserve">2. Дата выдачи доверенности (указать прописью); </w:t>
      </w:r>
    </w:p>
    <w:p w14:paraId="2FFDE62F" w14:textId="77777777"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 xml:space="preserve">3. Место выдачи доверенности (город/ страна); в случае удостоверения доверенности вне помещения нотариальной конторы, должен быть указан адрес удостоверения; </w:t>
      </w:r>
    </w:p>
    <w:p w14:paraId="3A74759C" w14:textId="75781F4A"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 xml:space="preserve">4. Личные данные доверителя: полные ФИО (отчество при наличии), реквизиты документа, удостоверяющего личность (серия и номер </w:t>
      </w:r>
      <w:r>
        <w:rPr>
          <w:rFonts w:ascii="Times New Roman" w:eastAsiaTheme="minorEastAsia" w:hAnsi="Times New Roman" w:cs="Times New Roman"/>
          <w:bCs/>
          <w:color w:val="000000" w:themeColor="text1"/>
          <w:kern w:val="24"/>
          <w:sz w:val="24"/>
          <w:szCs w:val="24"/>
        </w:rPr>
        <w:t>Паспорта РФ,</w:t>
      </w:r>
      <w:r w:rsidRPr="004E35DD">
        <w:rPr>
          <w:rFonts w:ascii="Times New Roman" w:eastAsiaTheme="minorEastAsia" w:hAnsi="Times New Roman" w:cs="Times New Roman"/>
          <w:bCs/>
          <w:color w:val="000000" w:themeColor="text1"/>
          <w:kern w:val="24"/>
          <w:sz w:val="24"/>
          <w:szCs w:val="24"/>
        </w:rPr>
        <w:t xml:space="preserve"> дата выдачи</w:t>
      </w:r>
      <w:r>
        <w:rPr>
          <w:rFonts w:ascii="Times New Roman" w:eastAsiaTheme="minorEastAsia" w:hAnsi="Times New Roman" w:cs="Times New Roman"/>
          <w:bCs/>
          <w:color w:val="000000" w:themeColor="text1"/>
          <w:kern w:val="24"/>
          <w:sz w:val="24"/>
          <w:szCs w:val="24"/>
        </w:rPr>
        <w:t>,</w:t>
      </w:r>
      <w:r w:rsidRPr="004E35DD">
        <w:rPr>
          <w:rFonts w:ascii="Times New Roman" w:eastAsiaTheme="minorEastAsia" w:hAnsi="Times New Roman" w:cs="Times New Roman"/>
          <w:bCs/>
          <w:color w:val="000000" w:themeColor="text1"/>
          <w:kern w:val="24"/>
          <w:sz w:val="24"/>
          <w:szCs w:val="24"/>
        </w:rPr>
        <w:t xml:space="preserve"> наименование органа, выдавшего</w:t>
      </w:r>
      <w:r>
        <w:rPr>
          <w:rFonts w:ascii="Times New Roman" w:eastAsiaTheme="minorEastAsia" w:hAnsi="Times New Roman" w:cs="Times New Roman"/>
          <w:bCs/>
          <w:color w:val="000000" w:themeColor="text1"/>
          <w:kern w:val="24"/>
          <w:sz w:val="24"/>
          <w:szCs w:val="24"/>
        </w:rPr>
        <w:t xml:space="preserve"> паспорт</w:t>
      </w:r>
      <w:r w:rsidRPr="004E35DD">
        <w:rPr>
          <w:rFonts w:ascii="Times New Roman" w:eastAsiaTheme="minorEastAsia" w:hAnsi="Times New Roman" w:cs="Times New Roman"/>
          <w:bCs/>
          <w:color w:val="000000" w:themeColor="text1"/>
          <w:kern w:val="24"/>
          <w:sz w:val="24"/>
          <w:szCs w:val="24"/>
        </w:rPr>
        <w:t>, код подразделения, если имеется), дата и место рождения, адрес места жительства (ре</w:t>
      </w:r>
      <w:r w:rsidR="0010394E">
        <w:rPr>
          <w:rFonts w:ascii="Times New Roman" w:eastAsiaTheme="minorEastAsia" w:hAnsi="Times New Roman" w:cs="Times New Roman"/>
          <w:bCs/>
          <w:color w:val="000000" w:themeColor="text1"/>
          <w:kern w:val="24"/>
          <w:sz w:val="24"/>
          <w:szCs w:val="24"/>
        </w:rPr>
        <w:t>гистрации) или места пребывания;</w:t>
      </w:r>
      <w:r w:rsidRPr="004E35DD">
        <w:rPr>
          <w:rFonts w:ascii="Times New Roman" w:eastAsiaTheme="minorEastAsia" w:hAnsi="Times New Roman" w:cs="Times New Roman"/>
          <w:bCs/>
          <w:color w:val="000000" w:themeColor="text1"/>
          <w:kern w:val="24"/>
          <w:sz w:val="24"/>
          <w:szCs w:val="24"/>
        </w:rPr>
        <w:t xml:space="preserve"> </w:t>
      </w:r>
    </w:p>
    <w:p w14:paraId="20D0C807" w14:textId="10E6B5BF"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5. Личные данные доверенного лица: полные ФИО (отчество при наличии), реквизиты документа, удостоверяющего личность (серия и номер документа, дата выдачи документа, наименование органа, выдавшего документ, код подразделения, если имеется), дата и место рождения, гражданство, адрес места жительства (регистрации) или места пребывания</w:t>
      </w:r>
      <w:r w:rsidR="0010394E">
        <w:rPr>
          <w:rFonts w:ascii="Times New Roman" w:eastAsiaTheme="minorEastAsia" w:hAnsi="Times New Roman" w:cs="Times New Roman"/>
          <w:bCs/>
          <w:color w:val="000000" w:themeColor="text1"/>
          <w:kern w:val="24"/>
          <w:sz w:val="24"/>
          <w:szCs w:val="24"/>
        </w:rPr>
        <w:t>;</w:t>
      </w:r>
      <w:r w:rsidRPr="004E35DD">
        <w:rPr>
          <w:rFonts w:ascii="Times New Roman" w:eastAsiaTheme="minorEastAsia" w:hAnsi="Times New Roman" w:cs="Times New Roman"/>
          <w:bCs/>
          <w:color w:val="000000" w:themeColor="text1"/>
          <w:kern w:val="24"/>
          <w:sz w:val="24"/>
          <w:szCs w:val="24"/>
        </w:rPr>
        <w:t xml:space="preserve"> </w:t>
      </w:r>
    </w:p>
    <w:p w14:paraId="19D39179" w14:textId="7797D1F1"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6. Срок действия доверенности. Если в доверенности не указан срок ее действия, то она будет</w:t>
      </w:r>
      <w:r w:rsidR="0010394E">
        <w:rPr>
          <w:rFonts w:ascii="Times New Roman" w:eastAsiaTheme="minorEastAsia" w:hAnsi="Times New Roman" w:cs="Times New Roman"/>
          <w:bCs/>
          <w:color w:val="000000" w:themeColor="text1"/>
          <w:kern w:val="24"/>
          <w:sz w:val="24"/>
          <w:szCs w:val="24"/>
        </w:rPr>
        <w:t xml:space="preserve"> действительна в течение 1 года;</w:t>
      </w:r>
      <w:r w:rsidRPr="004E35DD">
        <w:rPr>
          <w:rFonts w:ascii="Times New Roman" w:eastAsiaTheme="minorEastAsia" w:hAnsi="Times New Roman" w:cs="Times New Roman"/>
          <w:bCs/>
          <w:color w:val="000000" w:themeColor="text1"/>
          <w:kern w:val="24"/>
          <w:sz w:val="24"/>
          <w:szCs w:val="24"/>
        </w:rPr>
        <w:t xml:space="preserve"> </w:t>
      </w:r>
    </w:p>
    <w:p w14:paraId="64808F05" w14:textId="30B448B6" w:rsidR="004C7EF1" w:rsidRPr="004E35DD" w:rsidRDefault="00805490" w:rsidP="0010394E">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7</w:t>
      </w:r>
      <w:r w:rsidR="004C7EF1" w:rsidRPr="004E35DD">
        <w:rPr>
          <w:rFonts w:ascii="Times New Roman" w:eastAsiaTheme="minorEastAsia" w:hAnsi="Times New Roman" w:cs="Times New Roman"/>
          <w:bCs/>
          <w:color w:val="000000" w:themeColor="text1"/>
          <w:kern w:val="24"/>
          <w:sz w:val="24"/>
          <w:szCs w:val="24"/>
        </w:rPr>
        <w:t>. Подпись доверителя</w:t>
      </w:r>
      <w:r w:rsidR="004C7EF1">
        <w:rPr>
          <w:rFonts w:ascii="Times New Roman" w:eastAsiaTheme="minorEastAsia" w:hAnsi="Times New Roman" w:cs="Times New Roman"/>
          <w:bCs/>
          <w:color w:val="000000" w:themeColor="text1"/>
          <w:kern w:val="24"/>
          <w:sz w:val="24"/>
          <w:szCs w:val="24"/>
        </w:rPr>
        <w:t>, владельца счета/вклада</w:t>
      </w:r>
      <w:r w:rsidR="0010394E">
        <w:rPr>
          <w:rFonts w:ascii="Times New Roman" w:eastAsiaTheme="minorEastAsia" w:hAnsi="Times New Roman" w:cs="Times New Roman"/>
          <w:bCs/>
          <w:color w:val="000000" w:themeColor="text1"/>
          <w:kern w:val="24"/>
          <w:sz w:val="24"/>
          <w:szCs w:val="24"/>
        </w:rPr>
        <w:t>;</w:t>
      </w:r>
      <w:r w:rsidR="004C7EF1" w:rsidRPr="004E35DD">
        <w:rPr>
          <w:rFonts w:ascii="Times New Roman" w:eastAsiaTheme="minorEastAsia" w:hAnsi="Times New Roman" w:cs="Times New Roman"/>
          <w:bCs/>
          <w:color w:val="000000" w:themeColor="text1"/>
          <w:kern w:val="24"/>
          <w:sz w:val="24"/>
          <w:szCs w:val="24"/>
        </w:rPr>
        <w:t xml:space="preserve"> </w:t>
      </w:r>
    </w:p>
    <w:p w14:paraId="43F25CDC" w14:textId="0AD54364" w:rsidR="004C7EF1" w:rsidRPr="004C7EF1" w:rsidRDefault="00805490" w:rsidP="0010394E">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8</w:t>
      </w:r>
      <w:r w:rsidR="004C7EF1" w:rsidRPr="004E35DD">
        <w:rPr>
          <w:rFonts w:ascii="Times New Roman" w:eastAsiaTheme="minorEastAsia" w:hAnsi="Times New Roman" w:cs="Times New Roman"/>
          <w:bCs/>
          <w:color w:val="000000" w:themeColor="text1"/>
          <w:kern w:val="24"/>
          <w:sz w:val="24"/>
          <w:szCs w:val="24"/>
        </w:rPr>
        <w:t>. Должность, подпись нотариуса или иного лица, удостоверившего доверенность, и оттиск печати (при наличии).</w:t>
      </w:r>
    </w:p>
    <w:p w14:paraId="33FCA8A6" w14:textId="77777777" w:rsidR="004C7EF1" w:rsidRPr="00C70ABF"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p>
    <w:p w14:paraId="1C1CFD31" w14:textId="77777777" w:rsidR="00941CB9" w:rsidRPr="00C70ABF" w:rsidRDefault="00941CB9" w:rsidP="00941CB9">
      <w:pPr>
        <w:spacing w:after="0" w:line="240" w:lineRule="auto"/>
        <w:jc w:val="center"/>
        <w:rPr>
          <w:rFonts w:ascii="Times New Roman" w:hAnsi="Times New Roman" w:cs="Times New Roman"/>
          <w:b/>
          <w:bCs/>
          <w:sz w:val="24"/>
          <w:szCs w:val="24"/>
          <w:u w:val="single"/>
        </w:rPr>
      </w:pPr>
      <w:r w:rsidRPr="00C70ABF">
        <w:rPr>
          <w:rFonts w:ascii="Times New Roman" w:hAnsi="Times New Roman" w:cs="Times New Roman"/>
          <w:b/>
          <w:bCs/>
          <w:sz w:val="24"/>
          <w:szCs w:val="24"/>
          <w:u w:val="single"/>
        </w:rPr>
        <w:t xml:space="preserve">Приостановление </w:t>
      </w:r>
      <w:r>
        <w:rPr>
          <w:rFonts w:ascii="Times New Roman" w:hAnsi="Times New Roman" w:cs="Times New Roman"/>
          <w:b/>
          <w:bCs/>
          <w:sz w:val="24"/>
          <w:szCs w:val="24"/>
          <w:u w:val="single"/>
        </w:rPr>
        <w:t xml:space="preserve">исполнения </w:t>
      </w:r>
      <w:r w:rsidRPr="00C70ABF">
        <w:rPr>
          <w:rFonts w:ascii="Times New Roman" w:hAnsi="Times New Roman" w:cs="Times New Roman"/>
          <w:b/>
          <w:bCs/>
          <w:sz w:val="24"/>
          <w:szCs w:val="24"/>
          <w:u w:val="single"/>
        </w:rPr>
        <w:t xml:space="preserve">исполнительного </w:t>
      </w:r>
      <w:r>
        <w:rPr>
          <w:rFonts w:ascii="Times New Roman" w:hAnsi="Times New Roman" w:cs="Times New Roman"/>
          <w:b/>
          <w:bCs/>
          <w:sz w:val="24"/>
          <w:szCs w:val="24"/>
          <w:u w:val="single"/>
        </w:rPr>
        <w:t>документа:</w:t>
      </w:r>
    </w:p>
    <w:p w14:paraId="1F29F939" w14:textId="77777777" w:rsidR="00941CB9" w:rsidRDefault="00941CB9" w:rsidP="00941CB9">
      <w:pPr>
        <w:spacing w:after="0" w:line="240" w:lineRule="auto"/>
        <w:jc w:val="both"/>
        <w:rPr>
          <w:rFonts w:ascii="Times New Roman" w:hAnsi="Times New Roman" w:cs="Times New Roman"/>
          <w:sz w:val="24"/>
          <w:szCs w:val="24"/>
        </w:rPr>
      </w:pPr>
    </w:p>
    <w:p w14:paraId="284AD0EE" w14:textId="77777777" w:rsidR="00941CB9" w:rsidRPr="000B16B3" w:rsidRDefault="00941CB9" w:rsidP="00941CB9">
      <w:pPr>
        <w:spacing w:after="0" w:line="240" w:lineRule="auto"/>
        <w:jc w:val="both"/>
        <w:rPr>
          <w:rFonts w:ascii="Times New Roman" w:hAnsi="Times New Roman" w:cs="Times New Roman"/>
          <w:sz w:val="24"/>
          <w:szCs w:val="24"/>
        </w:rPr>
      </w:pPr>
      <w:r w:rsidRPr="000B16B3">
        <w:rPr>
          <w:rFonts w:ascii="Times New Roman" w:hAnsi="Times New Roman" w:cs="Times New Roman"/>
          <w:sz w:val="24"/>
          <w:szCs w:val="24"/>
        </w:rPr>
        <w:t xml:space="preserve">Если </w:t>
      </w:r>
      <w:r>
        <w:rPr>
          <w:rFonts w:ascii="Times New Roman" w:hAnsi="Times New Roman" w:cs="Times New Roman"/>
          <w:sz w:val="24"/>
          <w:szCs w:val="24"/>
        </w:rPr>
        <w:t>в отношении военнослужащего</w:t>
      </w:r>
      <w:r w:rsidRPr="000B16B3">
        <w:rPr>
          <w:rFonts w:ascii="Times New Roman" w:hAnsi="Times New Roman" w:cs="Times New Roman"/>
          <w:sz w:val="24"/>
          <w:szCs w:val="24"/>
        </w:rPr>
        <w:t xml:space="preserve"> имеется действующее взыскание или арест со счетов по исполнительным документам (судебные акты, постановления судебных приставов), то </w:t>
      </w:r>
      <w:r>
        <w:rPr>
          <w:rFonts w:ascii="Times New Roman" w:hAnsi="Times New Roman" w:cs="Times New Roman"/>
          <w:sz w:val="24"/>
          <w:szCs w:val="24"/>
        </w:rPr>
        <w:t>вновь открываемый</w:t>
      </w:r>
      <w:r w:rsidRPr="000B16B3">
        <w:rPr>
          <w:rFonts w:ascii="Times New Roman" w:hAnsi="Times New Roman" w:cs="Times New Roman"/>
          <w:sz w:val="24"/>
          <w:szCs w:val="24"/>
        </w:rPr>
        <w:t xml:space="preserve"> счет (карта) буд</w:t>
      </w:r>
      <w:r>
        <w:rPr>
          <w:rFonts w:ascii="Times New Roman" w:hAnsi="Times New Roman" w:cs="Times New Roman"/>
          <w:sz w:val="24"/>
          <w:szCs w:val="24"/>
        </w:rPr>
        <w:t>е</w:t>
      </w:r>
      <w:r w:rsidRPr="000B16B3">
        <w:rPr>
          <w:rFonts w:ascii="Times New Roman" w:hAnsi="Times New Roman" w:cs="Times New Roman"/>
          <w:sz w:val="24"/>
          <w:szCs w:val="24"/>
        </w:rPr>
        <w:t xml:space="preserve">т автоматически добавлен во </w:t>
      </w:r>
      <w:r w:rsidRPr="00071980">
        <w:rPr>
          <w:rFonts w:ascii="Times New Roman" w:hAnsi="Times New Roman" w:cs="Times New Roman"/>
          <w:sz w:val="24"/>
          <w:szCs w:val="24"/>
        </w:rPr>
        <w:t>взыскание или</w:t>
      </w:r>
      <w:r w:rsidRPr="000B16B3">
        <w:rPr>
          <w:rFonts w:ascii="Times New Roman" w:hAnsi="Times New Roman" w:cs="Times New Roman"/>
          <w:sz w:val="24"/>
          <w:szCs w:val="24"/>
        </w:rPr>
        <w:t xml:space="preserve"> арест по исполнительным документам</w:t>
      </w:r>
      <w:r>
        <w:rPr>
          <w:rFonts w:ascii="Times New Roman" w:hAnsi="Times New Roman" w:cs="Times New Roman"/>
          <w:sz w:val="24"/>
          <w:szCs w:val="24"/>
        </w:rPr>
        <w:t>.</w:t>
      </w:r>
    </w:p>
    <w:p w14:paraId="593E1067" w14:textId="77777777" w:rsidR="00941CB9" w:rsidRDefault="00941CB9" w:rsidP="00941CB9">
      <w:pPr>
        <w:pStyle w:val="a7"/>
        <w:spacing w:before="0" w:beforeAutospacing="0" w:after="0" w:afterAutospacing="0"/>
        <w:jc w:val="both"/>
        <w:rPr>
          <w:bCs/>
        </w:rPr>
      </w:pPr>
    </w:p>
    <w:p w14:paraId="3D08265F" w14:textId="77777777" w:rsidR="00941CB9" w:rsidRPr="00FB7397" w:rsidRDefault="00941CB9" w:rsidP="00941CB9">
      <w:pPr>
        <w:pStyle w:val="a7"/>
        <w:numPr>
          <w:ilvl w:val="0"/>
          <w:numId w:val="22"/>
        </w:numPr>
        <w:spacing w:before="0" w:beforeAutospacing="0" w:after="0" w:afterAutospacing="0"/>
        <w:ind w:left="0" w:firstLine="0"/>
        <w:jc w:val="both"/>
        <w:rPr>
          <w:b/>
          <w:bCs/>
        </w:rPr>
      </w:pPr>
      <w:r w:rsidRPr="00FB7397">
        <w:rPr>
          <w:b/>
          <w:bCs/>
        </w:rPr>
        <w:t>Взыскание или арест по постановлению судебного пристава:</w:t>
      </w:r>
    </w:p>
    <w:p w14:paraId="7CB4D403" w14:textId="77777777" w:rsidR="00941CB9" w:rsidRDefault="00941CB9" w:rsidP="00941CB9">
      <w:pPr>
        <w:pStyle w:val="a7"/>
        <w:spacing w:before="0" w:beforeAutospacing="0" w:after="0" w:afterAutospacing="0"/>
        <w:jc w:val="both"/>
        <w:rPr>
          <w:bCs/>
        </w:rPr>
      </w:pPr>
    </w:p>
    <w:p w14:paraId="40367E8F" w14:textId="25F47BDD" w:rsidR="00941CB9" w:rsidRDefault="00941CB9" w:rsidP="00941CB9">
      <w:pPr>
        <w:pStyle w:val="a7"/>
        <w:spacing w:before="0" w:beforeAutospacing="0" w:after="0" w:afterAutospacing="0"/>
        <w:jc w:val="both"/>
        <w:rPr>
          <w:bCs/>
        </w:rPr>
      </w:pPr>
      <w:r w:rsidRPr="00C70ABF">
        <w:rPr>
          <w:bCs/>
        </w:rPr>
        <w:t>В случае, если в отношении вас было возбуждено исполнительное производство, то оно может быть приостановлено на срок службы</w:t>
      </w:r>
      <w:r>
        <w:rPr>
          <w:bCs/>
        </w:rPr>
        <w:t xml:space="preserve">, </w:t>
      </w:r>
      <w:r w:rsidRPr="00941CB9">
        <w:rPr>
          <w:bCs/>
          <w:u w:val="single"/>
        </w:rPr>
        <w:t>за исключением обязательств по алиментам и возмещению вреда в связи со смертью кормильца</w:t>
      </w:r>
      <w:r w:rsidRPr="00C70ABF">
        <w:rPr>
          <w:bCs/>
        </w:rPr>
        <w:t>.</w:t>
      </w:r>
      <w:r>
        <w:rPr>
          <w:bCs/>
        </w:rPr>
        <w:t xml:space="preserve"> </w:t>
      </w:r>
      <w:r w:rsidRPr="00C70ABF">
        <w:rPr>
          <w:bCs/>
        </w:rPr>
        <w:t>Для этого о</w:t>
      </w:r>
      <w:r w:rsidRPr="00A02EE0">
        <w:rPr>
          <w:bCs/>
        </w:rPr>
        <w:t>братитесь к судебному приставу-исполнителю, находящемуся на призывном участке или по месту ведения вашего исполнительного производства</w:t>
      </w:r>
      <w:r>
        <w:rPr>
          <w:bCs/>
        </w:rPr>
        <w:t xml:space="preserve">, также можно подать заявление через портал </w:t>
      </w:r>
      <w:proofErr w:type="spellStart"/>
      <w:r>
        <w:rPr>
          <w:bCs/>
        </w:rPr>
        <w:t>Госуслуг</w:t>
      </w:r>
      <w:proofErr w:type="spellEnd"/>
      <w:r>
        <w:rPr>
          <w:bCs/>
        </w:rPr>
        <w:t xml:space="preserve"> (</w:t>
      </w:r>
      <w:hyperlink r:id="rId8" w:history="1">
        <w:r w:rsidRPr="00807F3F">
          <w:rPr>
            <w:rStyle w:val="af5"/>
            <w:bCs/>
          </w:rPr>
          <w:t>https://www.gosuslugi.ru/600367/1/form</w:t>
        </w:r>
      </w:hyperlink>
      <w:r>
        <w:rPr>
          <w:bCs/>
        </w:rPr>
        <w:t xml:space="preserve">). При подаче укажите, что вы являетесь стороной исполнительного производства – «Должник», далее выберите соответствующие разделы: Иное </w:t>
      </w:r>
      <w:r>
        <w:rPr>
          <w:rFonts w:ascii="Arial" w:hAnsi="Arial" w:cs="Arial"/>
          <w:color w:val="000000"/>
        </w:rPr>
        <w:t>→</w:t>
      </w:r>
      <w:r>
        <w:rPr>
          <w:bCs/>
        </w:rPr>
        <w:t xml:space="preserve"> Приостановить ИП </w:t>
      </w:r>
      <w:r>
        <w:rPr>
          <w:rFonts w:ascii="Arial" w:hAnsi="Arial" w:cs="Arial"/>
          <w:color w:val="000000"/>
        </w:rPr>
        <w:t>→</w:t>
      </w:r>
      <w:r>
        <w:rPr>
          <w:bCs/>
        </w:rPr>
        <w:t xml:space="preserve"> Участие в боевых действиях, после этого заполните все поля и отправьте заявление (кнопка «Отправить заявление»). </w:t>
      </w:r>
    </w:p>
    <w:p w14:paraId="05A21D61" w14:textId="77777777" w:rsidR="00941CB9" w:rsidRDefault="00941CB9" w:rsidP="00941CB9">
      <w:pPr>
        <w:pStyle w:val="a7"/>
        <w:spacing w:before="0" w:beforeAutospacing="0" w:after="0" w:afterAutospacing="0"/>
        <w:jc w:val="both"/>
        <w:rPr>
          <w:bCs/>
        </w:rPr>
      </w:pPr>
    </w:p>
    <w:p w14:paraId="374DB528" w14:textId="77777777" w:rsidR="00941CB9" w:rsidRPr="00A02EE0" w:rsidRDefault="00941CB9" w:rsidP="00941CB9">
      <w:pPr>
        <w:pStyle w:val="a7"/>
        <w:spacing w:before="0" w:beforeAutospacing="0" w:after="0" w:afterAutospacing="0"/>
        <w:jc w:val="both"/>
        <w:rPr>
          <w:bCs/>
        </w:rPr>
      </w:pPr>
      <w:r>
        <w:rPr>
          <w:bCs/>
        </w:rPr>
        <w:t>Также заявление о приостановлении исполнительного производства в отношении военнослужащего могут написать близкие родственники непосредственно в отделах судебных приставов, где ведется исполнительное производство.</w:t>
      </w:r>
    </w:p>
    <w:p w14:paraId="3B2B8BBC" w14:textId="77777777" w:rsidR="00941CB9" w:rsidRDefault="00941CB9" w:rsidP="00941CB9">
      <w:pPr>
        <w:pStyle w:val="a7"/>
        <w:spacing w:before="0" w:beforeAutospacing="0" w:after="0" w:afterAutospacing="0"/>
        <w:jc w:val="both"/>
        <w:rPr>
          <w:bCs/>
        </w:rPr>
      </w:pPr>
    </w:p>
    <w:p w14:paraId="109C7AB9" w14:textId="77777777" w:rsidR="00941CB9" w:rsidRDefault="00941CB9" w:rsidP="00941CB9">
      <w:pPr>
        <w:pStyle w:val="a7"/>
        <w:spacing w:before="0" w:beforeAutospacing="0" w:after="0" w:afterAutospacing="0"/>
        <w:jc w:val="both"/>
        <w:rPr>
          <w:bCs/>
        </w:rPr>
      </w:pPr>
      <w:r w:rsidRPr="00C70ABF">
        <w:rPr>
          <w:bCs/>
        </w:rPr>
        <w:t>Информацию о судебном приставе, а также о месте ведения вашего исполнительного производства можно уточнить на официальном сайте Федеральной службы судебных приставов (на главной странице необходимо ввести свои данные)</w:t>
      </w:r>
      <w:r>
        <w:rPr>
          <w:bCs/>
        </w:rPr>
        <w:t xml:space="preserve"> и на портале </w:t>
      </w:r>
      <w:proofErr w:type="spellStart"/>
      <w:r>
        <w:rPr>
          <w:bCs/>
        </w:rPr>
        <w:t>Госуслуг</w:t>
      </w:r>
      <w:proofErr w:type="spellEnd"/>
      <w:r>
        <w:rPr>
          <w:bCs/>
        </w:rPr>
        <w:t xml:space="preserve"> в разделе «Штрафы и долги»</w:t>
      </w:r>
      <w:r w:rsidRPr="000B16B3">
        <w:rPr>
          <w:bCs/>
        </w:rPr>
        <w:t xml:space="preserve"> </w:t>
      </w:r>
      <w:r>
        <w:rPr>
          <w:rFonts w:ascii="Arial" w:hAnsi="Arial" w:cs="Arial"/>
          <w:color w:val="000000"/>
        </w:rPr>
        <w:t>→</w:t>
      </w:r>
      <w:r w:rsidRPr="000B16B3">
        <w:rPr>
          <w:bCs/>
        </w:rPr>
        <w:t xml:space="preserve"> </w:t>
      </w:r>
      <w:r>
        <w:rPr>
          <w:bCs/>
        </w:rPr>
        <w:t>«</w:t>
      </w:r>
      <w:r w:rsidRPr="004963AC">
        <w:rPr>
          <w:bCs/>
        </w:rPr>
        <w:t>Информация о наличии исполнительного производства (онлайн)</w:t>
      </w:r>
      <w:r>
        <w:rPr>
          <w:bCs/>
        </w:rPr>
        <w:t>».</w:t>
      </w:r>
      <w:r w:rsidRPr="00C70ABF">
        <w:rPr>
          <w:bCs/>
        </w:rPr>
        <w:t xml:space="preserve"> Список необходимых документов можно уточнить на единой линии Федеральной службы судебных приставов по номеру: 8-800-303-00-00. </w:t>
      </w:r>
    </w:p>
    <w:p w14:paraId="5E1CD35D" w14:textId="77777777" w:rsidR="00941CB9" w:rsidRDefault="00941CB9" w:rsidP="00941CB9">
      <w:pPr>
        <w:pStyle w:val="a7"/>
        <w:spacing w:before="0" w:beforeAutospacing="0" w:after="0" w:afterAutospacing="0"/>
        <w:jc w:val="both"/>
        <w:rPr>
          <w:bCs/>
        </w:rPr>
      </w:pPr>
    </w:p>
    <w:p w14:paraId="12E56D8E" w14:textId="77777777" w:rsidR="00941CB9" w:rsidRPr="0004128D" w:rsidRDefault="00941CB9" w:rsidP="00941CB9">
      <w:pPr>
        <w:pStyle w:val="a7"/>
        <w:spacing w:before="0" w:beforeAutospacing="0" w:after="0" w:afterAutospacing="0"/>
        <w:jc w:val="both"/>
        <w:rPr>
          <w:bCs/>
        </w:rPr>
      </w:pPr>
      <w:r w:rsidRPr="0004128D">
        <w:rPr>
          <w:bCs/>
        </w:rPr>
        <w:t xml:space="preserve">Если исполнительное производство </w:t>
      </w:r>
      <w:r w:rsidRPr="0004128D">
        <w:rPr>
          <w:b/>
          <w:bCs/>
        </w:rPr>
        <w:t>по взысканию кредитной задолженности</w:t>
      </w:r>
      <w:r w:rsidRPr="0004128D">
        <w:rPr>
          <w:bCs/>
        </w:rPr>
        <w:t xml:space="preserve"> возбуждено в отношении члена семьи военнослужащего, то его также можно приостановить, обратившись к судебному приставу-исполнителю.</w:t>
      </w:r>
    </w:p>
    <w:p w14:paraId="06A8A11A" w14:textId="77777777" w:rsidR="00941CB9" w:rsidRDefault="00941CB9" w:rsidP="00941CB9">
      <w:pPr>
        <w:pStyle w:val="a7"/>
        <w:spacing w:before="0" w:beforeAutospacing="0" w:after="0" w:afterAutospacing="0"/>
        <w:jc w:val="both"/>
        <w:rPr>
          <w:bCs/>
        </w:rPr>
      </w:pPr>
    </w:p>
    <w:p w14:paraId="0E3924FC" w14:textId="29C19A90" w:rsidR="00941CB9" w:rsidRDefault="00941CB9" w:rsidP="00941CB9">
      <w:pPr>
        <w:pStyle w:val="a7"/>
        <w:spacing w:before="0" w:beforeAutospacing="0" w:after="0" w:afterAutospacing="0"/>
        <w:jc w:val="both"/>
        <w:rPr>
          <w:bCs/>
        </w:rPr>
      </w:pPr>
      <w:r w:rsidRPr="00C70ABF">
        <w:rPr>
          <w:bCs/>
        </w:rPr>
        <w:t>До получения банком информации о приостановлении исполнительного производства от судебного пристава-исполнителя банк продолжит исполнять требования исполнительных документов (в том числе ваши счета могут оставаться арестованными либо с них может осуществляться списание денежных средств).</w:t>
      </w:r>
    </w:p>
    <w:p w14:paraId="414C9669" w14:textId="77777777" w:rsidR="00941CB9" w:rsidRDefault="00941CB9" w:rsidP="00941CB9">
      <w:pPr>
        <w:pStyle w:val="a7"/>
        <w:spacing w:before="0" w:beforeAutospacing="0" w:after="0" w:afterAutospacing="0"/>
        <w:jc w:val="both"/>
        <w:rPr>
          <w:bCs/>
        </w:rPr>
      </w:pPr>
    </w:p>
    <w:p w14:paraId="6EDA01F7" w14:textId="77777777" w:rsidR="00941CB9" w:rsidRPr="0004128D" w:rsidRDefault="00941CB9" w:rsidP="00941CB9">
      <w:pPr>
        <w:pStyle w:val="a7"/>
        <w:numPr>
          <w:ilvl w:val="0"/>
          <w:numId w:val="22"/>
        </w:numPr>
        <w:spacing w:before="0" w:beforeAutospacing="0" w:after="0" w:afterAutospacing="0"/>
        <w:ind w:left="0" w:firstLine="0"/>
        <w:jc w:val="both"/>
        <w:rPr>
          <w:b/>
          <w:bCs/>
        </w:rPr>
      </w:pPr>
      <w:r w:rsidRPr="0004128D">
        <w:rPr>
          <w:b/>
          <w:bCs/>
        </w:rPr>
        <w:t>Взыскание или арест по исполнительному документу, предъявленному в банк непосредственно взыскателем (без возбуждения производства судебными приставами):</w:t>
      </w:r>
    </w:p>
    <w:p w14:paraId="3C8A418A" w14:textId="77777777" w:rsidR="00941CB9" w:rsidRDefault="00941CB9" w:rsidP="00941CB9">
      <w:pPr>
        <w:pStyle w:val="a7"/>
        <w:spacing w:before="0" w:beforeAutospacing="0" w:after="0" w:afterAutospacing="0"/>
        <w:jc w:val="both"/>
        <w:rPr>
          <w:bCs/>
        </w:rPr>
      </w:pPr>
    </w:p>
    <w:p w14:paraId="1F0118B0" w14:textId="77777777" w:rsidR="00941CB9" w:rsidRDefault="00941CB9" w:rsidP="00941CB9">
      <w:pPr>
        <w:pStyle w:val="a7"/>
        <w:numPr>
          <w:ilvl w:val="0"/>
          <w:numId w:val="12"/>
        </w:numPr>
        <w:spacing w:before="0" w:beforeAutospacing="0" w:after="0" w:afterAutospacing="0"/>
        <w:jc w:val="both"/>
        <w:rPr>
          <w:bCs/>
        </w:rPr>
      </w:pPr>
      <w:r>
        <w:rPr>
          <w:bCs/>
        </w:rPr>
        <w:t>Взыскание или арест по счетам военнослужащего:</w:t>
      </w:r>
    </w:p>
    <w:p w14:paraId="081CCB58" w14:textId="77777777" w:rsidR="00941CB9" w:rsidRDefault="00941CB9" w:rsidP="00941CB9">
      <w:pPr>
        <w:pStyle w:val="a7"/>
        <w:spacing w:before="0" w:beforeAutospacing="0" w:after="0" w:afterAutospacing="0"/>
        <w:jc w:val="both"/>
        <w:rPr>
          <w:bCs/>
        </w:rPr>
      </w:pPr>
    </w:p>
    <w:p w14:paraId="53B1934F" w14:textId="77777777" w:rsidR="00941CB9" w:rsidRDefault="00941CB9" w:rsidP="00941CB9">
      <w:pPr>
        <w:pStyle w:val="a7"/>
        <w:spacing w:before="0" w:beforeAutospacing="0" w:after="0" w:afterAutospacing="0"/>
        <w:jc w:val="both"/>
        <w:rPr>
          <w:bCs/>
        </w:rPr>
      </w:pPr>
      <w:r>
        <w:rPr>
          <w:bCs/>
        </w:rPr>
        <w:t>В</w:t>
      </w:r>
      <w:r w:rsidRPr="0004128D">
        <w:rPr>
          <w:bCs/>
        </w:rPr>
        <w:t xml:space="preserve">зыскание или арест по счетам </w:t>
      </w:r>
      <w:r>
        <w:rPr>
          <w:bCs/>
        </w:rPr>
        <w:t>военнослужащего</w:t>
      </w:r>
      <w:r w:rsidRPr="0004128D">
        <w:rPr>
          <w:bCs/>
        </w:rPr>
        <w:t xml:space="preserve"> на осно</w:t>
      </w:r>
      <w:r>
        <w:rPr>
          <w:bCs/>
        </w:rPr>
        <w:t xml:space="preserve">вании исполнительного документа, </w:t>
      </w:r>
      <w:r w:rsidRPr="003C25A7">
        <w:rPr>
          <w:b/>
          <w:bCs/>
        </w:rPr>
        <w:t>за исключением обязательств по алиментам и возмещению вреда в связи со смертью кормильца</w:t>
      </w:r>
      <w:r>
        <w:rPr>
          <w:bCs/>
        </w:rPr>
        <w:t>,</w:t>
      </w:r>
      <w:r w:rsidRPr="0004128D">
        <w:rPr>
          <w:bCs/>
        </w:rPr>
        <w:t xml:space="preserve"> </w:t>
      </w:r>
      <w:r>
        <w:rPr>
          <w:bCs/>
        </w:rPr>
        <w:t xml:space="preserve">может быть приостановлено по заявлению, для этого </w:t>
      </w:r>
      <w:r w:rsidRPr="0004128D">
        <w:rPr>
          <w:bCs/>
        </w:rPr>
        <w:t xml:space="preserve">необходимо обратиться в любой офис Сбербанка для оформления заявления. </w:t>
      </w:r>
    </w:p>
    <w:p w14:paraId="5E6D1B35" w14:textId="77777777" w:rsidR="00941CB9" w:rsidRDefault="00941CB9" w:rsidP="00941CB9">
      <w:pPr>
        <w:pStyle w:val="a7"/>
        <w:spacing w:before="0" w:beforeAutospacing="0" w:after="0" w:afterAutospacing="0"/>
        <w:jc w:val="both"/>
        <w:rPr>
          <w:bCs/>
        </w:rPr>
      </w:pPr>
      <w:r>
        <w:rPr>
          <w:bCs/>
        </w:rPr>
        <w:t>Заявление может быть подано как самим военнослужащим, так и членом его семьи.</w:t>
      </w:r>
    </w:p>
    <w:p w14:paraId="1AB9B478" w14:textId="77777777" w:rsidR="00941CB9" w:rsidRDefault="00941CB9" w:rsidP="00941CB9">
      <w:pPr>
        <w:spacing w:after="0" w:line="240" w:lineRule="auto"/>
        <w:jc w:val="both"/>
        <w:rPr>
          <w:rFonts w:ascii="Times New Roman" w:hAnsi="Times New Roman" w:cs="Times New Roman"/>
          <w:sz w:val="24"/>
          <w:szCs w:val="24"/>
        </w:rPr>
      </w:pPr>
    </w:p>
    <w:p w14:paraId="614D2EDE" w14:textId="77777777" w:rsidR="00941CB9" w:rsidRPr="0004128D" w:rsidRDefault="00941CB9" w:rsidP="00941CB9">
      <w:pPr>
        <w:spacing w:after="0" w:line="240" w:lineRule="auto"/>
        <w:jc w:val="both"/>
        <w:rPr>
          <w:rFonts w:ascii="Times New Roman" w:hAnsi="Times New Roman" w:cs="Times New Roman"/>
          <w:sz w:val="24"/>
          <w:szCs w:val="24"/>
        </w:rPr>
      </w:pPr>
      <w:r w:rsidRPr="0004128D">
        <w:rPr>
          <w:rFonts w:ascii="Times New Roman" w:hAnsi="Times New Roman" w:cs="Times New Roman"/>
          <w:sz w:val="24"/>
          <w:szCs w:val="24"/>
        </w:rPr>
        <w:t>При себе необходимо иметь следующий пакет документов:</w:t>
      </w:r>
    </w:p>
    <w:p w14:paraId="690BDB3B" w14:textId="77777777" w:rsidR="00941CB9" w:rsidRDefault="00941CB9" w:rsidP="00941CB9">
      <w:pPr>
        <w:spacing w:after="0" w:line="240" w:lineRule="auto"/>
        <w:jc w:val="both"/>
        <w:rPr>
          <w:rFonts w:ascii="Times New Roman" w:hAnsi="Times New Roman" w:cs="Times New Roman"/>
          <w:sz w:val="24"/>
          <w:szCs w:val="24"/>
          <w:u w:val="single"/>
        </w:rPr>
      </w:pPr>
    </w:p>
    <w:p w14:paraId="06E64572" w14:textId="77777777" w:rsidR="00941CB9" w:rsidRPr="0004128D" w:rsidRDefault="00941CB9" w:rsidP="00941CB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Подача заявления в</w:t>
      </w:r>
      <w:r w:rsidRPr="0004128D">
        <w:rPr>
          <w:rFonts w:ascii="Times New Roman" w:hAnsi="Times New Roman" w:cs="Times New Roman"/>
          <w:sz w:val="24"/>
          <w:szCs w:val="24"/>
          <w:u w:val="single"/>
        </w:rPr>
        <w:t>оеннослужащим:</w:t>
      </w:r>
    </w:p>
    <w:p w14:paraId="4B02E62D" w14:textId="77777777" w:rsidR="00941CB9" w:rsidRPr="0004128D" w:rsidRDefault="00941CB9" w:rsidP="00941CB9">
      <w:pPr>
        <w:pStyle w:val="a8"/>
        <w:numPr>
          <w:ilvl w:val="0"/>
          <w:numId w:val="13"/>
        </w:numPr>
        <w:jc w:val="both"/>
      </w:pPr>
      <w:r w:rsidRPr="0004128D">
        <w:t>Документ, удостоверяющий личность (только в случае подачи заявки в офисе Сбербанка).</w:t>
      </w:r>
    </w:p>
    <w:p w14:paraId="49453C4A" w14:textId="77777777" w:rsidR="00941CB9" w:rsidRPr="0068505D" w:rsidRDefault="00941CB9" w:rsidP="00941CB9">
      <w:pPr>
        <w:pStyle w:val="a8"/>
        <w:numPr>
          <w:ilvl w:val="0"/>
          <w:numId w:val="13"/>
        </w:numPr>
        <w:jc w:val="both"/>
      </w:pPr>
      <w:r w:rsidRPr="0068505D">
        <w:t>Документ, подтверждающий статус военнослужащего:</w:t>
      </w:r>
    </w:p>
    <w:p w14:paraId="0026CAF6" w14:textId="77777777" w:rsidR="00941CB9" w:rsidRPr="0068505D" w:rsidRDefault="00941CB9" w:rsidP="00941CB9">
      <w:pPr>
        <w:spacing w:after="0" w:line="240" w:lineRule="auto"/>
        <w:ind w:left="709"/>
        <w:jc w:val="both"/>
        <w:rPr>
          <w:bCs/>
          <w:i/>
        </w:rPr>
      </w:pPr>
    </w:p>
    <w:p w14:paraId="6B44FE4E" w14:textId="77777777" w:rsidR="00941CB9" w:rsidRPr="0068505D" w:rsidRDefault="00941CB9" w:rsidP="00941CB9">
      <w:pPr>
        <w:spacing w:after="0" w:line="240" w:lineRule="auto"/>
        <w:ind w:left="709"/>
        <w:jc w:val="both"/>
        <w:rPr>
          <w:rFonts w:ascii="Times New Roman" w:hAnsi="Times New Roman" w:cs="Times New Roman"/>
          <w:i/>
          <w:sz w:val="24"/>
          <w:szCs w:val="24"/>
        </w:rPr>
      </w:pPr>
      <w:r w:rsidRPr="0068505D">
        <w:rPr>
          <w:bCs/>
          <w:i/>
        </w:rPr>
        <w:t xml:space="preserve">– </w:t>
      </w:r>
      <w:r w:rsidRPr="0068505D">
        <w:rPr>
          <w:rFonts w:ascii="Times New Roman" w:hAnsi="Times New Roman" w:cs="Times New Roman"/>
          <w:i/>
          <w:sz w:val="24"/>
          <w:szCs w:val="24"/>
        </w:rPr>
        <w:t>для лиц, призванных на военную службу по мобилизации в Вооруженные Силы РФ (один из документов):</w:t>
      </w:r>
    </w:p>
    <w:p w14:paraId="50DCE65B" w14:textId="77777777" w:rsidR="00941CB9" w:rsidRPr="0068505D" w:rsidRDefault="00941CB9" w:rsidP="00941CB9">
      <w:pPr>
        <w:numPr>
          <w:ilvl w:val="0"/>
          <w:numId w:val="14"/>
        </w:numPr>
        <w:spacing w:after="0" w:line="240" w:lineRule="auto"/>
        <w:jc w:val="both"/>
        <w:rPr>
          <w:rFonts w:ascii="Times New Roman" w:hAnsi="Times New Roman" w:cs="Times New Roman"/>
          <w:sz w:val="24"/>
          <w:szCs w:val="24"/>
        </w:rPr>
      </w:pPr>
      <w:r w:rsidRPr="0068505D">
        <w:rPr>
          <w:rFonts w:ascii="Times New Roman" w:hAnsi="Times New Roman" w:cs="Times New Roman"/>
          <w:sz w:val="24"/>
          <w:szCs w:val="24"/>
        </w:rPr>
        <w:t>справка о прохождении военной службы, выданная войсковой частью, военным комиссариатом или иным органом, выполняющим функции военного комиссариата;</w:t>
      </w:r>
    </w:p>
    <w:p w14:paraId="457E0833" w14:textId="77777777" w:rsidR="00941CB9" w:rsidRPr="0068505D" w:rsidRDefault="00941CB9" w:rsidP="00941CB9">
      <w:pPr>
        <w:numPr>
          <w:ilvl w:val="0"/>
          <w:numId w:val="14"/>
        </w:numPr>
        <w:spacing w:after="0" w:line="240" w:lineRule="auto"/>
        <w:jc w:val="both"/>
        <w:rPr>
          <w:rFonts w:ascii="Times New Roman" w:hAnsi="Times New Roman" w:cs="Times New Roman"/>
          <w:sz w:val="24"/>
          <w:szCs w:val="24"/>
        </w:rPr>
      </w:pPr>
      <w:r w:rsidRPr="0068505D">
        <w:rPr>
          <w:rFonts w:ascii="Times New Roman" w:hAnsi="Times New Roman" w:cs="Times New Roman"/>
          <w:sz w:val="24"/>
          <w:szCs w:val="24"/>
        </w:rPr>
        <w:t>военный билет вместе с повесткой о прибытии в распределительный пункт / к месту прохождения службы / о направлении в войска;</w:t>
      </w:r>
    </w:p>
    <w:p w14:paraId="0F0D6FE3" w14:textId="77777777" w:rsidR="00941CB9" w:rsidRPr="0068505D" w:rsidRDefault="00941CB9" w:rsidP="00941CB9">
      <w:pPr>
        <w:spacing w:after="0" w:line="240" w:lineRule="auto"/>
        <w:ind w:left="709"/>
        <w:jc w:val="both"/>
        <w:rPr>
          <w:bCs/>
          <w:i/>
        </w:rPr>
      </w:pPr>
    </w:p>
    <w:p w14:paraId="118A0566" w14:textId="77777777" w:rsidR="00941CB9" w:rsidRPr="0068505D" w:rsidRDefault="00941CB9" w:rsidP="00941CB9">
      <w:pPr>
        <w:spacing w:after="0" w:line="240" w:lineRule="auto"/>
        <w:ind w:left="709"/>
        <w:jc w:val="both"/>
        <w:rPr>
          <w:rFonts w:ascii="Times New Roman" w:hAnsi="Times New Roman" w:cs="Times New Roman"/>
          <w:i/>
          <w:sz w:val="24"/>
          <w:szCs w:val="24"/>
        </w:rPr>
      </w:pPr>
      <w:r w:rsidRPr="0068505D">
        <w:rPr>
          <w:bCs/>
          <w:i/>
        </w:rPr>
        <w:t xml:space="preserve">– </w:t>
      </w:r>
      <w:r w:rsidRPr="0068505D">
        <w:rPr>
          <w:rFonts w:ascii="Times New Roman" w:hAnsi="Times New Roman" w:cs="Times New Roman"/>
          <w:i/>
          <w:sz w:val="24"/>
          <w:szCs w:val="24"/>
        </w:rPr>
        <w:t>для лиц, проходящих военную службу в Вооруженных Силах РФ по контракту (один из документов):</w:t>
      </w:r>
    </w:p>
    <w:p w14:paraId="76FDDACA" w14:textId="77777777" w:rsidR="00941CB9" w:rsidRPr="0068505D" w:rsidRDefault="00941CB9" w:rsidP="00941CB9">
      <w:pPr>
        <w:numPr>
          <w:ilvl w:val="0"/>
          <w:numId w:val="15"/>
        </w:numPr>
        <w:spacing w:after="0" w:line="240" w:lineRule="auto"/>
        <w:jc w:val="both"/>
        <w:rPr>
          <w:rFonts w:ascii="Times New Roman" w:hAnsi="Times New Roman" w:cs="Times New Roman"/>
          <w:sz w:val="24"/>
          <w:szCs w:val="24"/>
        </w:rPr>
      </w:pPr>
      <w:r w:rsidRPr="0068505D">
        <w:rPr>
          <w:rFonts w:ascii="Times New Roman" w:hAnsi="Times New Roman" w:cs="Times New Roman"/>
          <w:sz w:val="24"/>
          <w:szCs w:val="24"/>
        </w:rPr>
        <w:t>справка войсковой части о прохождении военной службы;</w:t>
      </w:r>
    </w:p>
    <w:p w14:paraId="03BF7531" w14:textId="77777777" w:rsidR="00941CB9" w:rsidRPr="0068505D" w:rsidRDefault="00941CB9" w:rsidP="00941CB9">
      <w:pPr>
        <w:numPr>
          <w:ilvl w:val="0"/>
          <w:numId w:val="15"/>
        </w:numPr>
        <w:spacing w:after="0" w:line="240" w:lineRule="auto"/>
        <w:jc w:val="both"/>
        <w:rPr>
          <w:rFonts w:ascii="Times New Roman" w:hAnsi="Times New Roman" w:cs="Times New Roman"/>
          <w:sz w:val="24"/>
          <w:szCs w:val="24"/>
        </w:rPr>
      </w:pPr>
      <w:r w:rsidRPr="0068505D">
        <w:rPr>
          <w:rFonts w:ascii="Times New Roman" w:hAnsi="Times New Roman" w:cs="Times New Roman"/>
          <w:sz w:val="24"/>
          <w:szCs w:val="24"/>
        </w:rPr>
        <w:t>контракт о прохождении военной службы в ВС РФ;</w:t>
      </w:r>
    </w:p>
    <w:p w14:paraId="62FF8B60" w14:textId="77777777" w:rsidR="00941CB9" w:rsidRPr="0068505D" w:rsidRDefault="00941CB9" w:rsidP="00941CB9">
      <w:pPr>
        <w:spacing w:after="0" w:line="240" w:lineRule="auto"/>
        <w:ind w:left="709"/>
        <w:jc w:val="both"/>
        <w:rPr>
          <w:bCs/>
          <w:i/>
        </w:rPr>
      </w:pPr>
    </w:p>
    <w:p w14:paraId="0092D305" w14:textId="77777777" w:rsidR="00941CB9" w:rsidRPr="0068505D" w:rsidRDefault="00941CB9" w:rsidP="00941CB9">
      <w:pPr>
        <w:spacing w:after="0" w:line="240" w:lineRule="auto"/>
        <w:ind w:left="709"/>
        <w:jc w:val="both"/>
        <w:rPr>
          <w:rFonts w:ascii="Times New Roman" w:hAnsi="Times New Roman" w:cs="Times New Roman"/>
          <w:i/>
          <w:sz w:val="24"/>
          <w:szCs w:val="24"/>
        </w:rPr>
      </w:pPr>
      <w:r w:rsidRPr="0068505D">
        <w:rPr>
          <w:bCs/>
          <w:i/>
        </w:rPr>
        <w:t xml:space="preserve">– </w:t>
      </w:r>
      <w:r w:rsidRPr="0068505D">
        <w:rPr>
          <w:rFonts w:ascii="Times New Roman" w:hAnsi="Times New Roman" w:cs="Times New Roman"/>
          <w:i/>
          <w:sz w:val="24"/>
          <w:szCs w:val="24"/>
        </w:rPr>
        <w:t xml:space="preserve">для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w:t>
      </w:r>
      <w:r w:rsidRPr="0068505D">
        <w:rPr>
          <w:rFonts w:ascii="Times New Roman" w:hAnsi="Times New Roman" w:cs="Times New Roman"/>
          <w:i/>
          <w:sz w:val="24"/>
          <w:szCs w:val="24"/>
        </w:rPr>
        <w:lastRenderedPageBreak/>
        <w:t>федеральном органе обеспечения мобилизационной подготовки органов государственной власти РФ, пограничных органах на территории РФ (один из документов):</w:t>
      </w:r>
    </w:p>
    <w:p w14:paraId="1BB624EF" w14:textId="77777777" w:rsidR="00941CB9" w:rsidRPr="0068505D" w:rsidRDefault="00941CB9" w:rsidP="00941CB9">
      <w:pPr>
        <w:numPr>
          <w:ilvl w:val="0"/>
          <w:numId w:val="16"/>
        </w:numPr>
        <w:spacing w:after="0" w:line="240" w:lineRule="auto"/>
        <w:jc w:val="both"/>
        <w:rPr>
          <w:rFonts w:ascii="Times New Roman" w:hAnsi="Times New Roman" w:cs="Times New Roman"/>
          <w:sz w:val="24"/>
          <w:szCs w:val="24"/>
        </w:rPr>
      </w:pPr>
      <w:r w:rsidRPr="0068505D">
        <w:rPr>
          <w:rFonts w:ascii="Times New Roman" w:hAnsi="Times New Roman" w:cs="Times New Roman"/>
          <w:sz w:val="24"/>
          <w:szCs w:val="24"/>
        </w:rPr>
        <w:t xml:space="preserve">справка войсковой части о прохождении военной службы; </w:t>
      </w:r>
    </w:p>
    <w:p w14:paraId="35B3AE8E" w14:textId="77777777" w:rsidR="00941CB9" w:rsidRPr="0068505D" w:rsidRDefault="00941CB9" w:rsidP="00941CB9">
      <w:pPr>
        <w:numPr>
          <w:ilvl w:val="0"/>
          <w:numId w:val="16"/>
        </w:numPr>
        <w:spacing w:after="0" w:line="240" w:lineRule="auto"/>
        <w:jc w:val="both"/>
        <w:rPr>
          <w:rFonts w:ascii="Times New Roman" w:hAnsi="Times New Roman" w:cs="Times New Roman"/>
          <w:sz w:val="24"/>
          <w:szCs w:val="24"/>
        </w:rPr>
      </w:pPr>
      <w:r w:rsidRPr="0068505D">
        <w:rPr>
          <w:rFonts w:ascii="Times New Roman" w:hAnsi="Times New Roman" w:cs="Times New Roman"/>
          <w:sz w:val="24"/>
          <w:szCs w:val="24"/>
        </w:rPr>
        <w:t>документ, подтверждающий службу в вышеуказанных органах и выполнение специальных задач;</w:t>
      </w:r>
    </w:p>
    <w:p w14:paraId="493C58BC" w14:textId="77777777" w:rsidR="00941CB9" w:rsidRPr="0068505D" w:rsidRDefault="00941CB9" w:rsidP="00941CB9">
      <w:pPr>
        <w:spacing w:after="0" w:line="240" w:lineRule="auto"/>
        <w:ind w:left="709"/>
        <w:jc w:val="both"/>
        <w:rPr>
          <w:bCs/>
          <w:i/>
        </w:rPr>
      </w:pPr>
    </w:p>
    <w:p w14:paraId="2B25100C" w14:textId="77777777" w:rsidR="00941CB9" w:rsidRPr="0068505D" w:rsidRDefault="00941CB9" w:rsidP="00941CB9">
      <w:pPr>
        <w:spacing w:after="0" w:line="240" w:lineRule="auto"/>
        <w:ind w:left="709"/>
        <w:jc w:val="both"/>
        <w:rPr>
          <w:rFonts w:ascii="Times New Roman" w:hAnsi="Times New Roman" w:cs="Times New Roman"/>
          <w:i/>
          <w:sz w:val="24"/>
          <w:szCs w:val="24"/>
        </w:rPr>
      </w:pPr>
      <w:r w:rsidRPr="0068505D">
        <w:rPr>
          <w:bCs/>
          <w:i/>
        </w:rPr>
        <w:t xml:space="preserve">– </w:t>
      </w:r>
      <w:r w:rsidRPr="0068505D">
        <w:rPr>
          <w:rFonts w:ascii="Times New Roman" w:hAnsi="Times New Roman" w:cs="Times New Roman"/>
          <w:i/>
          <w:sz w:val="24"/>
          <w:szCs w:val="24"/>
        </w:rPr>
        <w:t>для лиц, заключивших контракт о добровольном содействии в выполнении задач, возложенных на Вооруженные Силы РФ (один из документов):</w:t>
      </w:r>
    </w:p>
    <w:p w14:paraId="47E5577A" w14:textId="77777777" w:rsidR="00941CB9" w:rsidRPr="0068505D" w:rsidRDefault="00941CB9" w:rsidP="00941CB9">
      <w:pPr>
        <w:numPr>
          <w:ilvl w:val="0"/>
          <w:numId w:val="17"/>
        </w:numPr>
        <w:spacing w:after="0" w:line="240" w:lineRule="auto"/>
        <w:jc w:val="both"/>
        <w:rPr>
          <w:rFonts w:ascii="Times New Roman" w:hAnsi="Times New Roman" w:cs="Times New Roman"/>
          <w:sz w:val="24"/>
          <w:szCs w:val="24"/>
        </w:rPr>
      </w:pPr>
      <w:r w:rsidRPr="0068505D">
        <w:rPr>
          <w:rFonts w:ascii="Times New Roman" w:hAnsi="Times New Roman" w:cs="Times New Roman"/>
          <w:sz w:val="24"/>
          <w:szCs w:val="24"/>
        </w:rPr>
        <w:t xml:space="preserve">справка войсковой части о прохождении военной службы; </w:t>
      </w:r>
    </w:p>
    <w:p w14:paraId="4459C939" w14:textId="77777777" w:rsidR="00941CB9" w:rsidRPr="0068505D" w:rsidRDefault="00941CB9" w:rsidP="00941CB9">
      <w:pPr>
        <w:numPr>
          <w:ilvl w:val="0"/>
          <w:numId w:val="17"/>
        </w:numPr>
        <w:spacing w:after="0" w:line="240" w:lineRule="auto"/>
        <w:jc w:val="both"/>
        <w:rPr>
          <w:rFonts w:ascii="Times New Roman" w:hAnsi="Times New Roman" w:cs="Times New Roman"/>
          <w:sz w:val="24"/>
          <w:szCs w:val="24"/>
        </w:rPr>
      </w:pPr>
      <w:r w:rsidRPr="0068505D">
        <w:rPr>
          <w:rFonts w:ascii="Times New Roman" w:hAnsi="Times New Roman" w:cs="Times New Roman"/>
          <w:sz w:val="24"/>
          <w:szCs w:val="24"/>
        </w:rPr>
        <w:t>контракт о добровольном содействии в выполнении задач, возложенных на ВС РФ.</w:t>
      </w:r>
    </w:p>
    <w:p w14:paraId="43896ABF" w14:textId="77777777" w:rsidR="00941CB9" w:rsidRPr="0004128D" w:rsidRDefault="00941CB9" w:rsidP="00941CB9">
      <w:pPr>
        <w:spacing w:after="0" w:line="240" w:lineRule="auto"/>
        <w:jc w:val="both"/>
        <w:rPr>
          <w:rFonts w:ascii="Times New Roman" w:hAnsi="Times New Roman" w:cs="Times New Roman"/>
          <w:sz w:val="24"/>
          <w:szCs w:val="24"/>
        </w:rPr>
      </w:pPr>
    </w:p>
    <w:p w14:paraId="09D0EF77" w14:textId="77777777" w:rsidR="00941CB9" w:rsidRPr="0004128D" w:rsidRDefault="00941CB9" w:rsidP="00941CB9">
      <w:pPr>
        <w:pStyle w:val="a7"/>
        <w:spacing w:before="0" w:beforeAutospacing="0" w:after="0" w:afterAutospacing="0"/>
        <w:jc w:val="both"/>
        <w:rPr>
          <w:bCs/>
          <w:u w:val="single"/>
        </w:rPr>
      </w:pPr>
      <w:r>
        <w:rPr>
          <w:bCs/>
          <w:u w:val="single"/>
        </w:rPr>
        <w:t>Подача заявления ч</w:t>
      </w:r>
      <w:r w:rsidRPr="0004128D">
        <w:rPr>
          <w:bCs/>
          <w:u w:val="single"/>
        </w:rPr>
        <w:t>лен</w:t>
      </w:r>
      <w:r>
        <w:rPr>
          <w:bCs/>
          <w:u w:val="single"/>
        </w:rPr>
        <w:t>а</w:t>
      </w:r>
      <w:r w:rsidRPr="0004128D">
        <w:rPr>
          <w:bCs/>
          <w:u w:val="single"/>
        </w:rPr>
        <w:t>м</w:t>
      </w:r>
      <w:r>
        <w:rPr>
          <w:bCs/>
          <w:u w:val="single"/>
        </w:rPr>
        <w:t>и</w:t>
      </w:r>
      <w:r w:rsidRPr="0004128D">
        <w:rPr>
          <w:bCs/>
          <w:u w:val="single"/>
        </w:rPr>
        <w:t xml:space="preserve"> семей военнослужащих:</w:t>
      </w:r>
    </w:p>
    <w:p w14:paraId="2F7F660C" w14:textId="77777777" w:rsidR="00941CB9" w:rsidRPr="0004128D" w:rsidRDefault="00941CB9" w:rsidP="00941CB9">
      <w:pPr>
        <w:pStyle w:val="a8"/>
        <w:numPr>
          <w:ilvl w:val="0"/>
          <w:numId w:val="32"/>
        </w:numPr>
        <w:ind w:left="709"/>
        <w:jc w:val="both"/>
      </w:pPr>
      <w:r w:rsidRPr="0004128D">
        <w:t>Документ, удостоверяющий личность (только в случае подачи заявки в офисе Сбербанка).</w:t>
      </w:r>
    </w:p>
    <w:p w14:paraId="457AAE94" w14:textId="77777777" w:rsidR="00941CB9" w:rsidRPr="0004128D" w:rsidRDefault="00941CB9" w:rsidP="00941CB9">
      <w:pPr>
        <w:pStyle w:val="a8"/>
        <w:numPr>
          <w:ilvl w:val="0"/>
          <w:numId w:val="32"/>
        </w:numPr>
        <w:ind w:left="709"/>
        <w:jc w:val="both"/>
      </w:pPr>
      <w:r w:rsidRPr="0004128D">
        <w:t xml:space="preserve">Документ, подтверждающий, что вы являетесь членом семьи военнослужащего: </w:t>
      </w:r>
    </w:p>
    <w:p w14:paraId="0E8843E7" w14:textId="77777777" w:rsidR="00941CB9" w:rsidRPr="0004128D" w:rsidRDefault="00941CB9" w:rsidP="00941CB9">
      <w:pPr>
        <w:pStyle w:val="a7"/>
        <w:numPr>
          <w:ilvl w:val="0"/>
          <w:numId w:val="19"/>
        </w:numPr>
        <w:spacing w:before="0" w:beforeAutospacing="0" w:after="0" w:afterAutospacing="0"/>
        <w:jc w:val="both"/>
        <w:rPr>
          <w:bCs/>
        </w:rPr>
      </w:pPr>
      <w:r>
        <w:rPr>
          <w:bCs/>
        </w:rPr>
        <w:t>д</w:t>
      </w:r>
      <w:r w:rsidRPr="0004128D">
        <w:rPr>
          <w:bCs/>
        </w:rPr>
        <w:t>ля супруги (а) – свидетельство о заключении брака;</w:t>
      </w:r>
    </w:p>
    <w:p w14:paraId="1CA1AA1F" w14:textId="77777777" w:rsidR="00941CB9" w:rsidRDefault="00941CB9" w:rsidP="00941CB9">
      <w:pPr>
        <w:pStyle w:val="a7"/>
        <w:numPr>
          <w:ilvl w:val="0"/>
          <w:numId w:val="19"/>
        </w:numPr>
        <w:spacing w:before="0" w:beforeAutospacing="0" w:after="0" w:afterAutospacing="0"/>
        <w:jc w:val="both"/>
        <w:rPr>
          <w:bCs/>
        </w:rPr>
      </w:pPr>
      <w:r>
        <w:rPr>
          <w:bCs/>
        </w:rPr>
        <w:t xml:space="preserve">для детей старше 18 лет – свидетельство о рождении, либо </w:t>
      </w:r>
      <w:r w:rsidRPr="005A5E5D">
        <w:rPr>
          <w:bCs/>
        </w:rPr>
        <w:t>свидетельство об усыновлении (удочерении)</w:t>
      </w:r>
      <w:r>
        <w:rPr>
          <w:bCs/>
        </w:rPr>
        <w:t>;</w:t>
      </w:r>
    </w:p>
    <w:p w14:paraId="01081965" w14:textId="77777777" w:rsidR="00941CB9" w:rsidRDefault="00941CB9" w:rsidP="00941CB9">
      <w:pPr>
        <w:pStyle w:val="a7"/>
        <w:numPr>
          <w:ilvl w:val="0"/>
          <w:numId w:val="19"/>
        </w:numPr>
        <w:spacing w:before="0" w:beforeAutospacing="0" w:after="0" w:afterAutospacing="0"/>
        <w:jc w:val="both"/>
        <w:rPr>
          <w:bCs/>
        </w:rPr>
      </w:pPr>
      <w:r>
        <w:rPr>
          <w:bCs/>
        </w:rPr>
        <w:t xml:space="preserve">для родителей – отметка в паспорте (страница 16, 17), либо свидетельство о рождении, либо </w:t>
      </w:r>
      <w:r w:rsidRPr="005A5E5D">
        <w:rPr>
          <w:bCs/>
        </w:rPr>
        <w:t>свидетельство об усыновлении (удочерении)</w:t>
      </w:r>
      <w:r>
        <w:rPr>
          <w:bCs/>
        </w:rPr>
        <w:t>;</w:t>
      </w:r>
    </w:p>
    <w:p w14:paraId="2EC2D8A9" w14:textId="77777777" w:rsidR="00941CB9" w:rsidRDefault="00941CB9" w:rsidP="00941CB9">
      <w:pPr>
        <w:pStyle w:val="a7"/>
        <w:numPr>
          <w:ilvl w:val="0"/>
          <w:numId w:val="19"/>
        </w:numPr>
        <w:spacing w:before="0" w:beforeAutospacing="0" w:after="0" w:afterAutospacing="0"/>
        <w:jc w:val="both"/>
        <w:rPr>
          <w:bCs/>
        </w:rPr>
      </w:pPr>
      <w:r>
        <w:rPr>
          <w:bCs/>
        </w:rPr>
        <w:t>для братьев, сестер – свидетельство о рождении брата, сестры и свидетельство о рождении военнослужащего;</w:t>
      </w:r>
    </w:p>
    <w:p w14:paraId="03FEA23E" w14:textId="77777777" w:rsidR="00941CB9" w:rsidRDefault="00941CB9" w:rsidP="00941CB9">
      <w:pPr>
        <w:pStyle w:val="a7"/>
        <w:numPr>
          <w:ilvl w:val="0"/>
          <w:numId w:val="19"/>
        </w:numPr>
        <w:spacing w:before="0" w:beforeAutospacing="0" w:after="0" w:afterAutospacing="0"/>
        <w:jc w:val="both"/>
        <w:rPr>
          <w:bCs/>
        </w:rPr>
      </w:pPr>
      <w:r>
        <w:rPr>
          <w:bCs/>
        </w:rPr>
        <w:t>иные документы.</w:t>
      </w:r>
    </w:p>
    <w:p w14:paraId="5AA2D124" w14:textId="77777777" w:rsidR="00941CB9" w:rsidRPr="0068505D" w:rsidRDefault="00941CB9" w:rsidP="00941CB9">
      <w:pPr>
        <w:pStyle w:val="a8"/>
        <w:numPr>
          <w:ilvl w:val="0"/>
          <w:numId w:val="20"/>
        </w:numPr>
        <w:jc w:val="both"/>
      </w:pPr>
      <w:r w:rsidRPr="0068505D">
        <w:t>Документы, подтверждающие статус военнослужащего (представлены выше).</w:t>
      </w:r>
    </w:p>
    <w:p w14:paraId="333E4582" w14:textId="77777777" w:rsidR="00941CB9" w:rsidRPr="0004128D" w:rsidRDefault="00941CB9" w:rsidP="00941CB9">
      <w:pPr>
        <w:spacing w:after="0" w:line="240" w:lineRule="auto"/>
        <w:jc w:val="both"/>
        <w:rPr>
          <w:rFonts w:ascii="Times New Roman" w:hAnsi="Times New Roman" w:cs="Times New Roman"/>
          <w:sz w:val="24"/>
          <w:szCs w:val="24"/>
        </w:rPr>
      </w:pPr>
    </w:p>
    <w:p w14:paraId="76FD4BEA" w14:textId="77777777" w:rsidR="00941CB9" w:rsidRPr="0004128D" w:rsidRDefault="00941CB9" w:rsidP="00941CB9">
      <w:pPr>
        <w:pStyle w:val="a7"/>
        <w:spacing w:before="0" w:beforeAutospacing="0" w:after="0" w:afterAutospacing="0"/>
        <w:jc w:val="both"/>
        <w:rPr>
          <w:bCs/>
        </w:rPr>
      </w:pPr>
      <w:r w:rsidRPr="00121800">
        <w:rPr>
          <w:bCs/>
        </w:rPr>
        <w:t xml:space="preserve">!!! </w:t>
      </w:r>
      <w:r>
        <w:rPr>
          <w:bCs/>
        </w:rPr>
        <w:t>Также З</w:t>
      </w:r>
      <w:r w:rsidRPr="00121800">
        <w:rPr>
          <w:bCs/>
        </w:rPr>
        <w:t>аявление на приостановление исполнения исполнительного документа</w:t>
      </w:r>
      <w:r w:rsidRPr="0004128D">
        <w:rPr>
          <w:bCs/>
        </w:rPr>
        <w:t xml:space="preserve"> может подать </w:t>
      </w:r>
      <w:r w:rsidRPr="00121800">
        <w:rPr>
          <w:bCs/>
          <w:u w:val="single"/>
        </w:rPr>
        <w:t>представитель военнослужащего</w:t>
      </w:r>
      <w:r w:rsidRPr="0004128D">
        <w:rPr>
          <w:bCs/>
        </w:rPr>
        <w:t xml:space="preserve"> при наличии доверенности, в том числе оформленной в простой письменной форме (т</w:t>
      </w:r>
      <w:r w:rsidRPr="0004128D">
        <w:rPr>
          <w:rFonts w:eastAsiaTheme="minorEastAsia"/>
          <w:bCs/>
          <w:color w:val="000000" w:themeColor="text1"/>
          <w:kern w:val="24"/>
        </w:rPr>
        <w:t>ребования, предъявляемые к оформлению доверенности</w:t>
      </w:r>
      <w:r w:rsidRPr="0004128D">
        <w:rPr>
          <w:bCs/>
        </w:rPr>
        <w:t>, представлены выше).</w:t>
      </w:r>
    </w:p>
    <w:p w14:paraId="7CD4E174" w14:textId="77777777" w:rsidR="00941CB9" w:rsidRPr="0004128D" w:rsidRDefault="00941CB9" w:rsidP="00941CB9">
      <w:pPr>
        <w:spacing w:after="0" w:line="240" w:lineRule="auto"/>
        <w:jc w:val="both"/>
        <w:rPr>
          <w:rFonts w:ascii="Times New Roman" w:hAnsi="Times New Roman" w:cs="Times New Roman"/>
          <w:sz w:val="24"/>
          <w:szCs w:val="24"/>
        </w:rPr>
      </w:pPr>
    </w:p>
    <w:p w14:paraId="0DDA0B1E" w14:textId="77777777" w:rsidR="00941CB9" w:rsidRPr="0004128D" w:rsidRDefault="00941CB9" w:rsidP="00941CB9">
      <w:pPr>
        <w:pStyle w:val="a7"/>
        <w:numPr>
          <w:ilvl w:val="0"/>
          <w:numId w:val="12"/>
        </w:numPr>
        <w:spacing w:before="0" w:beforeAutospacing="0" w:after="0" w:afterAutospacing="0"/>
        <w:jc w:val="both"/>
        <w:rPr>
          <w:bCs/>
        </w:rPr>
      </w:pPr>
      <w:r w:rsidRPr="0004128D">
        <w:rPr>
          <w:bCs/>
        </w:rPr>
        <w:t xml:space="preserve">Взыскание или арест </w:t>
      </w:r>
      <w:r>
        <w:rPr>
          <w:bCs/>
        </w:rPr>
        <w:t>со счетов членов семей военнослужащих:</w:t>
      </w:r>
    </w:p>
    <w:p w14:paraId="00E927A3" w14:textId="77777777" w:rsidR="00941CB9" w:rsidRDefault="00941CB9" w:rsidP="00941CB9">
      <w:pPr>
        <w:pStyle w:val="a7"/>
        <w:spacing w:before="0" w:beforeAutospacing="0" w:after="0" w:afterAutospacing="0"/>
        <w:jc w:val="both"/>
        <w:rPr>
          <w:bCs/>
        </w:rPr>
      </w:pPr>
    </w:p>
    <w:p w14:paraId="0BA2525D" w14:textId="3413EEB1" w:rsidR="00941CB9" w:rsidRDefault="00941CB9" w:rsidP="00941CB9">
      <w:pPr>
        <w:pStyle w:val="a7"/>
        <w:spacing w:before="0" w:beforeAutospacing="0" w:after="0" w:afterAutospacing="0"/>
        <w:ind w:firstLine="709"/>
        <w:jc w:val="both"/>
        <w:rPr>
          <w:bCs/>
        </w:rPr>
      </w:pPr>
      <w:r>
        <w:rPr>
          <w:bCs/>
        </w:rPr>
        <w:t>В</w:t>
      </w:r>
      <w:r w:rsidRPr="0004128D">
        <w:rPr>
          <w:bCs/>
        </w:rPr>
        <w:t xml:space="preserve">зыскание или арест по счетам </w:t>
      </w:r>
      <w:r>
        <w:rPr>
          <w:bCs/>
        </w:rPr>
        <w:t xml:space="preserve">члена семьи военнослужащего </w:t>
      </w:r>
      <w:r w:rsidRPr="0004128D">
        <w:rPr>
          <w:bCs/>
        </w:rPr>
        <w:t xml:space="preserve">на основании исполнительного документа </w:t>
      </w:r>
      <w:r w:rsidRPr="00306B67">
        <w:rPr>
          <w:b/>
          <w:bCs/>
        </w:rPr>
        <w:t>по кредитным обязательствам</w:t>
      </w:r>
      <w:r w:rsidRPr="0004128D">
        <w:rPr>
          <w:bCs/>
        </w:rPr>
        <w:t xml:space="preserve"> </w:t>
      </w:r>
      <w:r>
        <w:rPr>
          <w:bCs/>
        </w:rPr>
        <w:t>может быть приостановлено по заявлению</w:t>
      </w:r>
      <w:r w:rsidR="004D2B94">
        <w:rPr>
          <w:bCs/>
        </w:rPr>
        <w:t>. Д</w:t>
      </w:r>
      <w:r>
        <w:rPr>
          <w:bCs/>
        </w:rPr>
        <w:t xml:space="preserve">ля этого </w:t>
      </w:r>
      <w:r w:rsidRPr="0004128D">
        <w:rPr>
          <w:bCs/>
        </w:rPr>
        <w:t>необходимо обратиться в любой офис Сбербанка для оформления заявления.</w:t>
      </w:r>
    </w:p>
    <w:p w14:paraId="6D3E6B76" w14:textId="77777777" w:rsidR="00941CB9" w:rsidRDefault="00941CB9" w:rsidP="00941CB9">
      <w:pPr>
        <w:pStyle w:val="a7"/>
        <w:spacing w:before="0" w:beforeAutospacing="0" w:after="0" w:afterAutospacing="0"/>
        <w:jc w:val="both"/>
        <w:rPr>
          <w:bCs/>
        </w:rPr>
      </w:pPr>
    </w:p>
    <w:p w14:paraId="0EAD839F" w14:textId="77777777" w:rsidR="00941CB9" w:rsidRDefault="00941CB9" w:rsidP="00941CB9">
      <w:pPr>
        <w:pStyle w:val="a7"/>
        <w:spacing w:before="0" w:beforeAutospacing="0" w:after="0" w:afterAutospacing="0"/>
        <w:jc w:val="both"/>
      </w:pPr>
      <w:r w:rsidRPr="0004128D">
        <w:t>При себе необходимо иметь следующий пакет документов:</w:t>
      </w:r>
    </w:p>
    <w:p w14:paraId="319F1C4A" w14:textId="77777777" w:rsidR="00941CB9" w:rsidRPr="0004128D" w:rsidRDefault="00941CB9" w:rsidP="00941CB9">
      <w:pPr>
        <w:pStyle w:val="a8"/>
        <w:numPr>
          <w:ilvl w:val="0"/>
          <w:numId w:val="32"/>
        </w:numPr>
        <w:ind w:left="709"/>
        <w:jc w:val="both"/>
      </w:pPr>
      <w:r w:rsidRPr="0004128D">
        <w:t>Документ, удостоверяющий личность (только в случае подачи заявки в офисе Сбербанка).</w:t>
      </w:r>
    </w:p>
    <w:p w14:paraId="400D1F32" w14:textId="77777777" w:rsidR="00941CB9" w:rsidRPr="0004128D" w:rsidRDefault="00941CB9" w:rsidP="00941CB9">
      <w:pPr>
        <w:pStyle w:val="a8"/>
        <w:numPr>
          <w:ilvl w:val="0"/>
          <w:numId w:val="32"/>
        </w:numPr>
        <w:ind w:left="709"/>
        <w:jc w:val="both"/>
      </w:pPr>
      <w:r w:rsidRPr="0004128D">
        <w:t xml:space="preserve">Документ, подтверждающий, что вы являетесь членом семьи военнослужащего: </w:t>
      </w:r>
    </w:p>
    <w:p w14:paraId="5272929C" w14:textId="77777777" w:rsidR="00941CB9" w:rsidRPr="0004128D" w:rsidRDefault="00941CB9" w:rsidP="00941CB9">
      <w:pPr>
        <w:pStyle w:val="a7"/>
        <w:numPr>
          <w:ilvl w:val="0"/>
          <w:numId w:val="19"/>
        </w:numPr>
        <w:spacing w:before="0" w:beforeAutospacing="0" w:after="0" w:afterAutospacing="0"/>
        <w:jc w:val="both"/>
        <w:rPr>
          <w:bCs/>
        </w:rPr>
      </w:pPr>
      <w:r>
        <w:rPr>
          <w:bCs/>
        </w:rPr>
        <w:t>д</w:t>
      </w:r>
      <w:r w:rsidRPr="0004128D">
        <w:rPr>
          <w:bCs/>
        </w:rPr>
        <w:t>ля супруги (а) – свидетельство о заключении брака;</w:t>
      </w:r>
    </w:p>
    <w:p w14:paraId="106F5586" w14:textId="77777777" w:rsidR="00941CB9" w:rsidRDefault="00941CB9" w:rsidP="00941CB9">
      <w:pPr>
        <w:pStyle w:val="a7"/>
        <w:numPr>
          <w:ilvl w:val="0"/>
          <w:numId w:val="19"/>
        </w:numPr>
        <w:spacing w:before="0" w:beforeAutospacing="0" w:after="0" w:afterAutospacing="0"/>
        <w:jc w:val="both"/>
        <w:rPr>
          <w:bCs/>
        </w:rPr>
      </w:pPr>
      <w:r>
        <w:rPr>
          <w:bCs/>
        </w:rPr>
        <w:t>д</w:t>
      </w:r>
      <w:r w:rsidRPr="0004128D">
        <w:rPr>
          <w:bCs/>
        </w:rPr>
        <w:t xml:space="preserve">ля детей – свидетельство о рождении </w:t>
      </w:r>
      <w:r>
        <w:rPr>
          <w:bCs/>
        </w:rPr>
        <w:t>или свидетельство об усыновлении (удочерении);</w:t>
      </w:r>
    </w:p>
    <w:p w14:paraId="1A30A9E8" w14:textId="77777777" w:rsidR="00941CB9" w:rsidRDefault="00941CB9" w:rsidP="00941CB9">
      <w:pPr>
        <w:pStyle w:val="a7"/>
        <w:numPr>
          <w:ilvl w:val="0"/>
          <w:numId w:val="19"/>
        </w:numPr>
        <w:spacing w:before="0" w:beforeAutospacing="0" w:after="0" w:afterAutospacing="0"/>
        <w:jc w:val="both"/>
        <w:rPr>
          <w:bCs/>
        </w:rPr>
      </w:pPr>
      <w:r w:rsidRPr="005A5E5D">
        <w:rPr>
          <w:bCs/>
        </w:rPr>
        <w:t>для иждивенцев – акт органа опеки и попечительства о назначении военнослужащего опекунов или попечителей, решение суда об установлении факта нахождения лица на иждивении военнослужащего</w:t>
      </w:r>
      <w:r>
        <w:rPr>
          <w:bCs/>
        </w:rPr>
        <w:t>;</w:t>
      </w:r>
    </w:p>
    <w:p w14:paraId="57F2F3E9" w14:textId="77777777" w:rsidR="00941CB9" w:rsidRDefault="00941CB9" w:rsidP="00941CB9">
      <w:pPr>
        <w:pStyle w:val="a7"/>
        <w:numPr>
          <w:ilvl w:val="0"/>
          <w:numId w:val="19"/>
        </w:numPr>
        <w:spacing w:before="0" w:beforeAutospacing="0" w:after="0" w:afterAutospacing="0"/>
        <w:jc w:val="both"/>
        <w:rPr>
          <w:bCs/>
        </w:rPr>
      </w:pPr>
      <w:r>
        <w:rPr>
          <w:bCs/>
        </w:rPr>
        <w:t xml:space="preserve">для родителей – отметка в паспорте (страница 16, 17), либо свидетельство о рождении, либо </w:t>
      </w:r>
      <w:r w:rsidRPr="005A5E5D">
        <w:rPr>
          <w:bCs/>
        </w:rPr>
        <w:t>свидетельство об усыновлении (удочерении)</w:t>
      </w:r>
      <w:r>
        <w:rPr>
          <w:bCs/>
        </w:rPr>
        <w:t>;</w:t>
      </w:r>
    </w:p>
    <w:p w14:paraId="1E840830" w14:textId="77777777" w:rsidR="00941CB9" w:rsidRDefault="00941CB9" w:rsidP="00941CB9">
      <w:pPr>
        <w:pStyle w:val="a7"/>
        <w:numPr>
          <w:ilvl w:val="0"/>
          <w:numId w:val="19"/>
        </w:numPr>
        <w:spacing w:before="0" w:beforeAutospacing="0" w:after="0" w:afterAutospacing="0"/>
        <w:jc w:val="both"/>
        <w:rPr>
          <w:bCs/>
        </w:rPr>
      </w:pPr>
      <w:r>
        <w:rPr>
          <w:bCs/>
        </w:rPr>
        <w:t>для братьев, сестер – свидетельство о рождении брата, сестры и свидетельство о рождении военнослужащего;</w:t>
      </w:r>
    </w:p>
    <w:p w14:paraId="4A3AEB69" w14:textId="77777777" w:rsidR="00941CB9" w:rsidRPr="00B13B44" w:rsidRDefault="00941CB9" w:rsidP="00941CB9">
      <w:pPr>
        <w:pStyle w:val="a7"/>
        <w:numPr>
          <w:ilvl w:val="0"/>
          <w:numId w:val="19"/>
        </w:numPr>
        <w:spacing w:before="0" w:beforeAutospacing="0" w:after="0" w:afterAutospacing="0"/>
        <w:jc w:val="both"/>
        <w:rPr>
          <w:bCs/>
        </w:rPr>
      </w:pPr>
      <w:r w:rsidRPr="00B13B44">
        <w:rPr>
          <w:bCs/>
        </w:rPr>
        <w:t>иные документы.</w:t>
      </w:r>
    </w:p>
    <w:p w14:paraId="5165EA0B" w14:textId="77777777" w:rsidR="00941CB9" w:rsidRPr="00306B67" w:rsidRDefault="00941CB9" w:rsidP="00941CB9">
      <w:pPr>
        <w:pStyle w:val="a7"/>
        <w:numPr>
          <w:ilvl w:val="0"/>
          <w:numId w:val="35"/>
        </w:numPr>
        <w:spacing w:before="0" w:beforeAutospacing="0" w:after="0" w:afterAutospacing="0"/>
        <w:ind w:left="709"/>
        <w:jc w:val="both"/>
        <w:rPr>
          <w:bCs/>
        </w:rPr>
      </w:pPr>
      <w:r w:rsidRPr="0004128D">
        <w:t>Документы, подтверждающие статус воен</w:t>
      </w:r>
      <w:r>
        <w:t>нослужащего (представлены выше).</w:t>
      </w:r>
    </w:p>
    <w:p w14:paraId="4DD08C1A" w14:textId="77777777" w:rsidR="00941CB9" w:rsidRDefault="00941CB9" w:rsidP="00941CB9">
      <w:pPr>
        <w:pStyle w:val="a7"/>
        <w:spacing w:before="0" w:beforeAutospacing="0" w:after="0" w:afterAutospacing="0"/>
        <w:ind w:left="709"/>
        <w:jc w:val="both"/>
        <w:rPr>
          <w:bCs/>
        </w:rPr>
      </w:pPr>
    </w:p>
    <w:p w14:paraId="6EBE26EA" w14:textId="2AD19372" w:rsidR="00941CB9" w:rsidRDefault="00941CB9" w:rsidP="004D2B94">
      <w:pPr>
        <w:pStyle w:val="a7"/>
        <w:spacing w:before="0" w:beforeAutospacing="0" w:after="0" w:afterAutospacing="0"/>
        <w:jc w:val="both"/>
        <w:rPr>
          <w:bCs/>
        </w:rPr>
      </w:pPr>
      <w:r w:rsidRPr="00B67C24">
        <w:rPr>
          <w:bCs/>
        </w:rPr>
        <w:lastRenderedPageBreak/>
        <w:t xml:space="preserve">!!! </w:t>
      </w:r>
      <w:r w:rsidRPr="0004128D">
        <w:rPr>
          <w:bCs/>
        </w:rPr>
        <w:t xml:space="preserve">В случаях, когда взыскание или арест по счетам </w:t>
      </w:r>
      <w:r>
        <w:rPr>
          <w:bCs/>
        </w:rPr>
        <w:t xml:space="preserve">члена семьи военнослужащего </w:t>
      </w:r>
      <w:r w:rsidRPr="0004128D">
        <w:rPr>
          <w:bCs/>
        </w:rPr>
        <w:t xml:space="preserve">производится на основании исполнительного документа </w:t>
      </w:r>
      <w:r w:rsidRPr="00306B67">
        <w:rPr>
          <w:b/>
          <w:bCs/>
        </w:rPr>
        <w:t>не по кредитным обязательствам</w:t>
      </w:r>
      <w:r w:rsidRPr="0004128D">
        <w:rPr>
          <w:bCs/>
        </w:rPr>
        <w:t>, для приостановления взыскания или ареста необходимо обратиться к взыскателю или в суд, выдавший исполнительный документ. Банк остановит взыскание или арест после того, как взыскатель отзовет исполнительный документ из банка или в банк будет предъявлен судебный акт.</w:t>
      </w:r>
    </w:p>
    <w:p w14:paraId="3ADA4B28" w14:textId="77777777" w:rsidR="00C70ABF" w:rsidRPr="00C70ABF" w:rsidRDefault="00C70ABF" w:rsidP="0010394E">
      <w:pPr>
        <w:pStyle w:val="a7"/>
        <w:spacing w:before="0" w:beforeAutospacing="0" w:after="0" w:afterAutospacing="0"/>
        <w:jc w:val="both"/>
        <w:rPr>
          <w:bCs/>
        </w:rPr>
      </w:pPr>
    </w:p>
    <w:p w14:paraId="6DBCC8C0" w14:textId="310F5B4B" w:rsidR="0006307F" w:rsidRPr="00E83A5A" w:rsidRDefault="0006307F" w:rsidP="0010394E">
      <w:pPr>
        <w:spacing w:after="0" w:line="240" w:lineRule="auto"/>
        <w:jc w:val="center"/>
        <w:rPr>
          <w:rFonts w:ascii="Times New Roman" w:eastAsiaTheme="minorEastAsia" w:hAnsi="Times New Roman" w:cs="Times New Roman"/>
          <w:b/>
          <w:bCs/>
          <w:kern w:val="24"/>
          <w:sz w:val="24"/>
          <w:szCs w:val="24"/>
          <w:u w:val="single"/>
        </w:rPr>
      </w:pPr>
      <w:r w:rsidRPr="00E83A5A">
        <w:rPr>
          <w:rFonts w:ascii="Times New Roman" w:eastAsiaTheme="minorEastAsia" w:hAnsi="Times New Roman" w:cs="Times New Roman"/>
          <w:b/>
          <w:bCs/>
          <w:kern w:val="24"/>
          <w:sz w:val="24"/>
          <w:szCs w:val="24"/>
          <w:u w:val="single"/>
        </w:rPr>
        <w:t xml:space="preserve">Для получения услуг с использованием </w:t>
      </w:r>
      <w:r w:rsidR="00906BB7">
        <w:rPr>
          <w:rFonts w:ascii="Times New Roman" w:eastAsiaTheme="minorEastAsia" w:hAnsi="Times New Roman" w:cs="Times New Roman"/>
          <w:b/>
          <w:bCs/>
          <w:kern w:val="24"/>
          <w:sz w:val="24"/>
          <w:szCs w:val="24"/>
          <w:u w:val="single"/>
        </w:rPr>
        <w:t>СМС</w:t>
      </w:r>
      <w:r w:rsidRPr="00E83A5A">
        <w:rPr>
          <w:rFonts w:ascii="Times New Roman" w:eastAsiaTheme="minorEastAsia" w:hAnsi="Times New Roman" w:cs="Times New Roman"/>
          <w:b/>
          <w:bCs/>
          <w:kern w:val="24"/>
          <w:sz w:val="24"/>
          <w:szCs w:val="24"/>
          <w:u w:val="single"/>
        </w:rPr>
        <w:t>-банка:</w:t>
      </w:r>
    </w:p>
    <w:p w14:paraId="7E6E5479" w14:textId="77777777" w:rsidR="0006307F" w:rsidRDefault="0006307F" w:rsidP="0010394E">
      <w:pPr>
        <w:spacing w:after="0" w:line="240" w:lineRule="auto"/>
        <w:jc w:val="both"/>
        <w:rPr>
          <w:rFonts w:ascii="Times New Roman" w:eastAsiaTheme="minorEastAsia" w:hAnsi="Times New Roman" w:cs="Times New Roman"/>
          <w:bCs/>
          <w:color w:val="000000" w:themeColor="text1"/>
          <w:kern w:val="24"/>
          <w:sz w:val="24"/>
          <w:szCs w:val="24"/>
        </w:rPr>
      </w:pPr>
    </w:p>
    <w:p w14:paraId="69ABA75B" w14:textId="4ACCEF46" w:rsidR="0006307F" w:rsidRPr="001969F0" w:rsidRDefault="00906BB7" w:rsidP="0010394E">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СМС</w:t>
      </w:r>
      <w:r w:rsidR="0006307F" w:rsidRPr="001969F0">
        <w:rPr>
          <w:rFonts w:ascii="Times New Roman" w:eastAsiaTheme="minorEastAsia" w:hAnsi="Times New Roman" w:cs="Times New Roman"/>
          <w:bCs/>
          <w:color w:val="000000" w:themeColor="text1"/>
          <w:kern w:val="24"/>
          <w:sz w:val="24"/>
          <w:szCs w:val="24"/>
        </w:rPr>
        <w:t>-банк – это способ получать услуги банка с помощью СМС на номер 900</w:t>
      </w:r>
      <w:r w:rsidR="0006307F">
        <w:rPr>
          <w:rFonts w:ascii="Times New Roman" w:eastAsiaTheme="minorEastAsia" w:hAnsi="Times New Roman" w:cs="Times New Roman"/>
          <w:bCs/>
          <w:color w:val="000000" w:themeColor="text1"/>
          <w:kern w:val="24"/>
          <w:sz w:val="24"/>
          <w:szCs w:val="24"/>
        </w:rPr>
        <w:t xml:space="preserve"> (например, оплата своего сотового или перевод денег)</w:t>
      </w:r>
      <w:r w:rsidR="0006307F" w:rsidRPr="001969F0">
        <w:rPr>
          <w:rFonts w:ascii="Times New Roman" w:eastAsiaTheme="minorEastAsia" w:hAnsi="Times New Roman" w:cs="Times New Roman"/>
          <w:bCs/>
          <w:color w:val="000000" w:themeColor="text1"/>
          <w:kern w:val="24"/>
          <w:sz w:val="24"/>
          <w:szCs w:val="24"/>
        </w:rPr>
        <w:t>.</w:t>
      </w:r>
    </w:p>
    <w:p w14:paraId="79404292" w14:textId="77777777" w:rsidR="0006307F" w:rsidRDefault="0006307F" w:rsidP="0010394E">
      <w:pPr>
        <w:pStyle w:val="a8"/>
        <w:ind w:left="0"/>
        <w:jc w:val="both"/>
        <w:rPr>
          <w:rFonts w:eastAsiaTheme="minorEastAsia"/>
          <w:b/>
          <w:bCs/>
          <w:color w:val="000000" w:themeColor="text1"/>
          <w:kern w:val="24"/>
        </w:rPr>
      </w:pPr>
    </w:p>
    <w:p w14:paraId="3146C630" w14:textId="77777777" w:rsidR="0006307F" w:rsidRPr="001969F0" w:rsidRDefault="0006307F" w:rsidP="0087425B">
      <w:pPr>
        <w:pStyle w:val="a8"/>
        <w:ind w:left="0"/>
        <w:jc w:val="both"/>
        <w:rPr>
          <w:rFonts w:eastAsiaTheme="minorEastAsia"/>
          <w:b/>
          <w:bCs/>
          <w:color w:val="000000" w:themeColor="text1"/>
          <w:kern w:val="24"/>
        </w:rPr>
      </w:pPr>
      <w:r w:rsidRPr="001969F0">
        <w:rPr>
          <w:rFonts w:eastAsiaTheme="minorEastAsia"/>
          <w:b/>
          <w:bCs/>
          <w:color w:val="000000" w:themeColor="text1"/>
          <w:kern w:val="24"/>
        </w:rPr>
        <w:t>Особенности получения услуги</w:t>
      </w:r>
      <w:r>
        <w:rPr>
          <w:rFonts w:eastAsiaTheme="minorEastAsia"/>
          <w:b/>
          <w:bCs/>
          <w:color w:val="000000" w:themeColor="text1"/>
          <w:kern w:val="24"/>
        </w:rPr>
        <w:t>:</w:t>
      </w:r>
    </w:p>
    <w:p w14:paraId="032DEFB1" w14:textId="1E40979A" w:rsidR="0006307F" w:rsidRPr="001969F0" w:rsidRDefault="0006307F" w:rsidP="00633D97">
      <w:pPr>
        <w:pStyle w:val="a8"/>
        <w:numPr>
          <w:ilvl w:val="0"/>
          <w:numId w:val="7"/>
        </w:numPr>
        <w:ind w:left="0" w:firstLine="0"/>
        <w:jc w:val="both"/>
        <w:rPr>
          <w:rFonts w:eastAsiaTheme="minorEastAsia"/>
          <w:bCs/>
          <w:color w:val="000000" w:themeColor="text1"/>
          <w:kern w:val="24"/>
        </w:rPr>
      </w:pPr>
      <w:r w:rsidRPr="001969F0">
        <w:rPr>
          <w:rFonts w:eastAsiaTheme="minorEastAsia"/>
          <w:b/>
          <w:bCs/>
          <w:color w:val="000000" w:themeColor="text1"/>
          <w:kern w:val="24"/>
        </w:rPr>
        <w:t xml:space="preserve">Если есть </w:t>
      </w:r>
      <w:r w:rsidR="00906BB7">
        <w:rPr>
          <w:rFonts w:eastAsiaTheme="minorEastAsia"/>
          <w:b/>
          <w:bCs/>
          <w:color w:val="000000" w:themeColor="text1"/>
          <w:kern w:val="24"/>
        </w:rPr>
        <w:t xml:space="preserve">именная </w:t>
      </w:r>
      <w:r w:rsidRPr="001969F0">
        <w:rPr>
          <w:rFonts w:eastAsiaTheme="minorEastAsia"/>
          <w:b/>
          <w:bCs/>
          <w:color w:val="000000" w:themeColor="text1"/>
          <w:kern w:val="24"/>
        </w:rPr>
        <w:t xml:space="preserve">карта </w:t>
      </w:r>
      <w:r w:rsidR="00906BB7">
        <w:rPr>
          <w:rFonts w:eastAsiaTheme="minorEastAsia"/>
          <w:b/>
          <w:bCs/>
          <w:color w:val="000000" w:themeColor="text1"/>
          <w:kern w:val="24"/>
        </w:rPr>
        <w:t xml:space="preserve">(МИР, </w:t>
      </w:r>
      <w:r w:rsidR="00906BB7">
        <w:rPr>
          <w:rFonts w:eastAsiaTheme="minorEastAsia"/>
          <w:b/>
          <w:bCs/>
          <w:color w:val="000000" w:themeColor="text1"/>
          <w:kern w:val="24"/>
          <w:lang w:val="en-US"/>
        </w:rPr>
        <w:t>VISA</w:t>
      </w:r>
      <w:r w:rsidR="00906BB7">
        <w:rPr>
          <w:rFonts w:eastAsiaTheme="minorEastAsia"/>
          <w:b/>
          <w:bCs/>
          <w:color w:val="000000" w:themeColor="text1"/>
          <w:kern w:val="24"/>
        </w:rPr>
        <w:t xml:space="preserve">, </w:t>
      </w:r>
      <w:r w:rsidR="00906BB7">
        <w:rPr>
          <w:rFonts w:eastAsiaTheme="minorEastAsia"/>
          <w:b/>
          <w:bCs/>
          <w:color w:val="000000" w:themeColor="text1"/>
          <w:kern w:val="24"/>
          <w:lang w:val="en-US"/>
        </w:rPr>
        <w:t>MasterCard</w:t>
      </w:r>
      <w:r w:rsidR="00906BB7" w:rsidRPr="00906BB7">
        <w:rPr>
          <w:rFonts w:eastAsiaTheme="minorEastAsia"/>
          <w:b/>
          <w:bCs/>
          <w:color w:val="000000" w:themeColor="text1"/>
          <w:kern w:val="24"/>
        </w:rPr>
        <w:t xml:space="preserve"> </w:t>
      </w:r>
      <w:r w:rsidR="00906BB7">
        <w:rPr>
          <w:rFonts w:eastAsiaTheme="minorEastAsia"/>
          <w:b/>
          <w:bCs/>
          <w:color w:val="000000" w:themeColor="text1"/>
          <w:kern w:val="24"/>
        </w:rPr>
        <w:t>и т.д.)</w:t>
      </w:r>
      <w:r>
        <w:rPr>
          <w:rFonts w:eastAsiaTheme="minorEastAsia"/>
          <w:bCs/>
          <w:color w:val="000000" w:themeColor="text1"/>
          <w:kern w:val="24"/>
        </w:rPr>
        <w:t>:</w:t>
      </w:r>
      <w:r w:rsidRPr="001969F0">
        <w:rPr>
          <w:rFonts w:eastAsiaTheme="minorEastAsia"/>
          <w:bCs/>
          <w:color w:val="000000" w:themeColor="text1"/>
          <w:kern w:val="24"/>
        </w:rPr>
        <w:t xml:space="preserve"> </w:t>
      </w:r>
    </w:p>
    <w:p w14:paraId="1450FB06" w14:textId="312EA48E" w:rsidR="0006307F" w:rsidRPr="00DB2D4D" w:rsidRDefault="0006307F" w:rsidP="00633D97">
      <w:pPr>
        <w:pStyle w:val="a8"/>
        <w:numPr>
          <w:ilvl w:val="0"/>
          <w:numId w:val="8"/>
        </w:numPr>
        <w:ind w:left="0" w:firstLine="0"/>
        <w:jc w:val="both"/>
        <w:rPr>
          <w:rFonts w:eastAsiaTheme="minorEastAsia"/>
          <w:bCs/>
          <w:color w:val="000000" w:themeColor="text1"/>
          <w:kern w:val="24"/>
        </w:rPr>
      </w:pPr>
      <w:r w:rsidRPr="00DB2D4D">
        <w:rPr>
          <w:rFonts w:eastAsiaTheme="minorEastAsia"/>
          <w:bCs/>
          <w:color w:val="000000" w:themeColor="text1"/>
          <w:kern w:val="24"/>
        </w:rPr>
        <w:t xml:space="preserve">при сохранении </w:t>
      </w:r>
      <w:r w:rsidR="00906BB7" w:rsidRPr="00DB2D4D">
        <w:rPr>
          <w:rFonts w:eastAsiaTheme="minorEastAsia"/>
          <w:bCs/>
          <w:color w:val="000000" w:themeColor="text1"/>
          <w:kern w:val="24"/>
        </w:rPr>
        <w:t xml:space="preserve">«старого» </w:t>
      </w:r>
      <w:r w:rsidRPr="00DB2D4D">
        <w:rPr>
          <w:rFonts w:eastAsiaTheme="minorEastAsia"/>
          <w:bCs/>
          <w:color w:val="000000" w:themeColor="text1"/>
          <w:kern w:val="24"/>
        </w:rPr>
        <w:t>номера телефона</w:t>
      </w:r>
      <w:r w:rsidR="00DB2D4D" w:rsidRPr="00DB2D4D">
        <w:rPr>
          <w:rFonts w:eastAsiaTheme="minorEastAsia"/>
          <w:bCs/>
          <w:color w:val="000000" w:themeColor="text1"/>
          <w:kern w:val="24"/>
        </w:rPr>
        <w:t>,</w:t>
      </w:r>
      <w:r w:rsidR="00906BB7" w:rsidRPr="00DB2D4D">
        <w:rPr>
          <w:rFonts w:eastAsiaTheme="minorEastAsia"/>
          <w:bCs/>
          <w:color w:val="000000" w:themeColor="text1"/>
          <w:kern w:val="24"/>
        </w:rPr>
        <w:t xml:space="preserve"> если СМС-банк был подключен, то он по-прежнему </w:t>
      </w:r>
      <w:r w:rsidRPr="00DB2D4D">
        <w:rPr>
          <w:rFonts w:eastAsiaTheme="minorEastAsia"/>
          <w:bCs/>
          <w:color w:val="000000" w:themeColor="text1"/>
          <w:kern w:val="24"/>
        </w:rPr>
        <w:t>доступен</w:t>
      </w:r>
      <w:r w:rsidR="00906BB7" w:rsidRPr="00DB2D4D">
        <w:rPr>
          <w:rFonts w:eastAsiaTheme="minorEastAsia"/>
          <w:bCs/>
          <w:color w:val="000000" w:themeColor="text1"/>
          <w:kern w:val="24"/>
        </w:rPr>
        <w:t>;</w:t>
      </w:r>
      <w:r w:rsidRPr="00DB2D4D">
        <w:rPr>
          <w:rFonts w:eastAsiaTheme="minorEastAsia"/>
          <w:bCs/>
          <w:color w:val="000000" w:themeColor="text1"/>
          <w:kern w:val="24"/>
        </w:rPr>
        <w:t xml:space="preserve"> </w:t>
      </w:r>
    </w:p>
    <w:p w14:paraId="01BABE9F" w14:textId="267E581C" w:rsidR="0006307F" w:rsidRDefault="0006307F" w:rsidP="00633D97">
      <w:pPr>
        <w:pStyle w:val="a8"/>
        <w:numPr>
          <w:ilvl w:val="0"/>
          <w:numId w:val="8"/>
        </w:numPr>
        <w:ind w:left="0" w:firstLine="0"/>
        <w:jc w:val="both"/>
        <w:rPr>
          <w:rFonts w:eastAsiaTheme="minorEastAsia"/>
          <w:bCs/>
          <w:color w:val="000000" w:themeColor="text1"/>
          <w:kern w:val="24"/>
        </w:rPr>
      </w:pPr>
      <w:r w:rsidRPr="00DB2D4D">
        <w:rPr>
          <w:rFonts w:eastAsiaTheme="minorEastAsia"/>
          <w:bCs/>
          <w:color w:val="000000" w:themeColor="text1"/>
          <w:kern w:val="24"/>
        </w:rPr>
        <w:t>при смене номера телефона</w:t>
      </w:r>
      <w:r w:rsidR="00906BB7" w:rsidRPr="00DB2D4D">
        <w:rPr>
          <w:rFonts w:eastAsiaTheme="minorEastAsia"/>
          <w:bCs/>
          <w:color w:val="000000" w:themeColor="text1"/>
          <w:kern w:val="24"/>
        </w:rPr>
        <w:t xml:space="preserve"> / на «старом» номере не был подключен СМС-банк, его </w:t>
      </w:r>
      <w:r w:rsidRPr="00DB2D4D">
        <w:rPr>
          <w:rFonts w:eastAsiaTheme="minorEastAsia"/>
          <w:bCs/>
          <w:color w:val="000000" w:themeColor="text1"/>
          <w:kern w:val="24"/>
        </w:rPr>
        <w:t xml:space="preserve">можно подключить </w:t>
      </w:r>
      <w:r w:rsidR="00906BB7" w:rsidRPr="00DB2D4D">
        <w:rPr>
          <w:rFonts w:eastAsiaTheme="minorEastAsia"/>
          <w:bCs/>
          <w:color w:val="000000" w:themeColor="text1"/>
          <w:kern w:val="24"/>
        </w:rPr>
        <w:t xml:space="preserve">самостоятельно в приложении </w:t>
      </w:r>
      <w:r w:rsidRPr="00DB2D4D">
        <w:rPr>
          <w:rFonts w:eastAsiaTheme="minorEastAsia"/>
          <w:bCs/>
          <w:color w:val="000000" w:themeColor="text1"/>
          <w:kern w:val="24"/>
        </w:rPr>
        <w:t xml:space="preserve">Сбербанк Онлайн </w:t>
      </w:r>
      <w:r w:rsidR="00906BB7" w:rsidRPr="00DB2D4D">
        <w:rPr>
          <w:rFonts w:eastAsiaTheme="minorEastAsia"/>
          <w:bCs/>
          <w:color w:val="000000" w:themeColor="text1"/>
          <w:kern w:val="24"/>
        </w:rPr>
        <w:t>или в банкомате</w:t>
      </w:r>
      <w:r w:rsidRPr="00DB2D4D">
        <w:rPr>
          <w:rFonts w:eastAsiaTheme="minorEastAsia"/>
          <w:bCs/>
          <w:color w:val="000000" w:themeColor="text1"/>
          <w:kern w:val="24"/>
        </w:rPr>
        <w:t>;</w:t>
      </w:r>
    </w:p>
    <w:p w14:paraId="4522473F" w14:textId="77777777" w:rsidR="00B06B17" w:rsidRPr="00DB2D4D" w:rsidRDefault="00B06B17" w:rsidP="0087425B">
      <w:pPr>
        <w:pStyle w:val="a8"/>
        <w:ind w:left="0"/>
        <w:jc w:val="both"/>
        <w:rPr>
          <w:rFonts w:eastAsiaTheme="minorEastAsia"/>
          <w:bCs/>
          <w:color w:val="000000" w:themeColor="text1"/>
          <w:kern w:val="24"/>
        </w:rPr>
      </w:pPr>
    </w:p>
    <w:p w14:paraId="742F8F08" w14:textId="77777777" w:rsidR="0006307F" w:rsidRDefault="0006307F" w:rsidP="00633D97">
      <w:pPr>
        <w:pStyle w:val="a8"/>
        <w:numPr>
          <w:ilvl w:val="0"/>
          <w:numId w:val="7"/>
        </w:numPr>
        <w:ind w:left="0" w:firstLine="0"/>
        <w:jc w:val="both"/>
        <w:rPr>
          <w:rFonts w:eastAsiaTheme="minorEastAsia"/>
          <w:bCs/>
          <w:color w:val="000000" w:themeColor="text1"/>
          <w:kern w:val="24"/>
        </w:rPr>
      </w:pPr>
      <w:r w:rsidRPr="001969F0">
        <w:rPr>
          <w:rFonts w:eastAsiaTheme="minorEastAsia"/>
          <w:b/>
          <w:bCs/>
          <w:color w:val="000000" w:themeColor="text1"/>
          <w:kern w:val="24"/>
        </w:rPr>
        <w:t>Если карты нет</w:t>
      </w:r>
      <w:r>
        <w:rPr>
          <w:rFonts w:eastAsiaTheme="minorEastAsia"/>
          <w:b/>
          <w:bCs/>
          <w:color w:val="000000" w:themeColor="text1"/>
          <w:kern w:val="24"/>
        </w:rPr>
        <w:t>,</w:t>
      </w:r>
      <w:r w:rsidRPr="001969F0">
        <w:rPr>
          <w:rFonts w:eastAsiaTheme="minorEastAsia"/>
          <w:bCs/>
          <w:color w:val="000000" w:themeColor="text1"/>
          <w:kern w:val="24"/>
        </w:rPr>
        <w:t xml:space="preserve"> и он</w:t>
      </w:r>
      <w:r>
        <w:rPr>
          <w:rFonts w:eastAsiaTheme="minorEastAsia"/>
          <w:bCs/>
          <w:color w:val="000000" w:themeColor="text1"/>
          <w:kern w:val="24"/>
        </w:rPr>
        <w:t>а оформляется через сотрудника Сберба</w:t>
      </w:r>
      <w:r w:rsidRPr="001969F0">
        <w:rPr>
          <w:rFonts w:eastAsiaTheme="minorEastAsia"/>
          <w:bCs/>
          <w:color w:val="000000" w:themeColor="text1"/>
          <w:kern w:val="24"/>
        </w:rPr>
        <w:t>нка на призывном пункте, то</w:t>
      </w:r>
      <w:r>
        <w:rPr>
          <w:rFonts w:eastAsiaTheme="minorEastAsia"/>
          <w:bCs/>
          <w:color w:val="000000" w:themeColor="text1"/>
          <w:kern w:val="24"/>
        </w:rPr>
        <w:t>:</w:t>
      </w:r>
    </w:p>
    <w:p w14:paraId="5F8F2BBB" w14:textId="6150835C" w:rsidR="0006307F" w:rsidRDefault="0006307F" w:rsidP="00633D97">
      <w:pPr>
        <w:pStyle w:val="a8"/>
        <w:numPr>
          <w:ilvl w:val="0"/>
          <w:numId w:val="9"/>
        </w:numPr>
        <w:ind w:left="0" w:firstLine="0"/>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именной карты доступ к </w:t>
      </w:r>
      <w:r w:rsidR="00906BB7">
        <w:rPr>
          <w:rFonts w:eastAsiaTheme="minorEastAsia"/>
          <w:bCs/>
          <w:color w:val="000000" w:themeColor="text1"/>
          <w:kern w:val="24"/>
        </w:rPr>
        <w:t>СМС</w:t>
      </w:r>
      <w:r w:rsidRPr="001969F0">
        <w:rPr>
          <w:rFonts w:eastAsiaTheme="minorEastAsia"/>
          <w:bCs/>
          <w:color w:val="000000" w:themeColor="text1"/>
          <w:kern w:val="24"/>
        </w:rPr>
        <w:t>-банк</w:t>
      </w:r>
      <w:r>
        <w:rPr>
          <w:rFonts w:eastAsiaTheme="minorEastAsia"/>
          <w:bCs/>
          <w:color w:val="000000" w:themeColor="text1"/>
          <w:kern w:val="24"/>
        </w:rPr>
        <w:t>у б</w:t>
      </w:r>
      <w:r w:rsidRPr="001969F0">
        <w:rPr>
          <w:rFonts w:eastAsiaTheme="minorEastAsia"/>
          <w:bCs/>
          <w:color w:val="000000" w:themeColor="text1"/>
          <w:kern w:val="24"/>
        </w:rPr>
        <w:t xml:space="preserve">удет оформлен автоматически; </w:t>
      </w:r>
    </w:p>
    <w:p w14:paraId="128D7F3A" w14:textId="5806E690" w:rsidR="0006307F" w:rsidRPr="001969F0" w:rsidRDefault="0006307F" w:rsidP="00633D97">
      <w:pPr>
        <w:pStyle w:val="a8"/>
        <w:numPr>
          <w:ilvl w:val="0"/>
          <w:numId w:val="9"/>
        </w:numPr>
        <w:ind w:left="0" w:firstLine="0"/>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карты </w:t>
      </w:r>
      <w:r w:rsidR="00906BB7">
        <w:rPr>
          <w:rFonts w:eastAsiaTheme="minorEastAsia"/>
          <w:bCs/>
          <w:color w:val="000000" w:themeColor="text1"/>
          <w:kern w:val="24"/>
        </w:rPr>
        <w:t xml:space="preserve">МИР </w:t>
      </w:r>
      <w:proofErr w:type="spellStart"/>
      <w:r w:rsidRPr="001969F0">
        <w:rPr>
          <w:rFonts w:eastAsiaTheme="minorEastAsia"/>
          <w:bCs/>
          <w:color w:val="000000" w:themeColor="text1"/>
          <w:kern w:val="24"/>
        </w:rPr>
        <w:t>Моментум</w:t>
      </w:r>
      <w:proofErr w:type="spellEnd"/>
      <w:r w:rsidRPr="001969F0">
        <w:rPr>
          <w:rFonts w:eastAsiaTheme="minorEastAsia"/>
          <w:bCs/>
          <w:color w:val="000000" w:themeColor="text1"/>
          <w:kern w:val="24"/>
        </w:rPr>
        <w:t xml:space="preserve"> </w:t>
      </w:r>
      <w:r w:rsidR="00906BB7">
        <w:rPr>
          <w:rFonts w:eastAsiaTheme="minorEastAsia"/>
          <w:bCs/>
          <w:color w:val="000000" w:themeColor="text1"/>
          <w:kern w:val="24"/>
        </w:rPr>
        <w:t>подключить СМС</w:t>
      </w:r>
      <w:r w:rsidRPr="001969F0">
        <w:rPr>
          <w:rFonts w:eastAsiaTheme="minorEastAsia"/>
          <w:bCs/>
          <w:color w:val="000000" w:themeColor="text1"/>
          <w:kern w:val="24"/>
        </w:rPr>
        <w:t>-банк</w:t>
      </w:r>
      <w:r w:rsidR="00906BB7">
        <w:rPr>
          <w:rFonts w:eastAsiaTheme="minorEastAsia"/>
          <w:bCs/>
          <w:color w:val="000000" w:themeColor="text1"/>
          <w:kern w:val="24"/>
        </w:rPr>
        <w:t xml:space="preserve"> необходимо самостоятельно в приложении </w:t>
      </w:r>
      <w:r w:rsidRPr="00906BB7">
        <w:rPr>
          <w:rFonts w:eastAsiaTheme="minorEastAsia"/>
          <w:bCs/>
          <w:color w:val="000000" w:themeColor="text1"/>
          <w:kern w:val="24"/>
        </w:rPr>
        <w:t>Сбербанк Онлайн</w:t>
      </w:r>
      <w:r w:rsidR="00906BB7">
        <w:rPr>
          <w:rFonts w:eastAsiaTheme="minorEastAsia"/>
          <w:bCs/>
          <w:color w:val="000000" w:themeColor="text1"/>
          <w:kern w:val="24"/>
        </w:rPr>
        <w:t xml:space="preserve"> </w:t>
      </w:r>
      <w:r w:rsidR="00906BB7" w:rsidRPr="00906BB7">
        <w:rPr>
          <w:rFonts w:eastAsiaTheme="minorEastAsia"/>
          <w:bCs/>
          <w:color w:val="000000" w:themeColor="text1"/>
          <w:kern w:val="24"/>
        </w:rPr>
        <w:t>или в банкомате</w:t>
      </w:r>
      <w:r>
        <w:rPr>
          <w:rFonts w:eastAsiaTheme="minorEastAsia"/>
          <w:bCs/>
          <w:color w:val="000000" w:themeColor="text1"/>
          <w:kern w:val="24"/>
        </w:rPr>
        <w:t>.</w:t>
      </w:r>
    </w:p>
    <w:p w14:paraId="595682D3" w14:textId="78519ABA" w:rsidR="0006307F" w:rsidRDefault="0006307F" w:rsidP="0010394E">
      <w:pPr>
        <w:pStyle w:val="a8"/>
        <w:ind w:left="0"/>
        <w:jc w:val="both"/>
        <w:rPr>
          <w:rFonts w:eastAsiaTheme="minorEastAsia"/>
          <w:bCs/>
          <w:color w:val="000000" w:themeColor="text1"/>
          <w:kern w:val="24"/>
        </w:rPr>
      </w:pPr>
    </w:p>
    <w:p w14:paraId="02B08D96" w14:textId="5EB650A7" w:rsidR="000A5F55" w:rsidRPr="000A5F55" w:rsidRDefault="000A5F55" w:rsidP="000A5F55">
      <w:pPr>
        <w:spacing w:after="0" w:line="240" w:lineRule="auto"/>
        <w:jc w:val="both"/>
        <w:rPr>
          <w:rFonts w:ascii="Times New Roman" w:eastAsiaTheme="minorEastAsia" w:hAnsi="Times New Roman" w:cs="Times New Roman"/>
          <w:bCs/>
          <w:color w:val="000000" w:themeColor="text1"/>
          <w:kern w:val="24"/>
          <w:sz w:val="24"/>
          <w:szCs w:val="24"/>
        </w:rPr>
      </w:pPr>
      <w:r w:rsidRPr="000A5F55">
        <w:rPr>
          <w:rFonts w:ascii="Times New Roman" w:eastAsiaTheme="minorEastAsia" w:hAnsi="Times New Roman" w:cs="Times New Roman"/>
          <w:bCs/>
          <w:color w:val="000000" w:themeColor="text1"/>
          <w:kern w:val="24"/>
          <w:sz w:val="24"/>
          <w:szCs w:val="24"/>
        </w:rPr>
        <w:t xml:space="preserve">Чтобы близкий человек получал уведомления (о списаниях, зачислениях и т.д.) по вашей карте на его номер телефона, подключите сервис </w:t>
      </w:r>
      <w:r>
        <w:rPr>
          <w:rFonts w:ascii="Times New Roman" w:eastAsiaTheme="minorEastAsia" w:hAnsi="Times New Roman" w:cs="Times New Roman"/>
          <w:bCs/>
          <w:color w:val="000000" w:themeColor="text1"/>
          <w:kern w:val="24"/>
          <w:sz w:val="24"/>
          <w:szCs w:val="24"/>
        </w:rPr>
        <w:t>«</w:t>
      </w:r>
      <w:r w:rsidRPr="000A5F55">
        <w:rPr>
          <w:rFonts w:ascii="Times New Roman" w:eastAsiaTheme="minorEastAsia" w:hAnsi="Times New Roman" w:cs="Times New Roman"/>
          <w:bCs/>
          <w:color w:val="000000" w:themeColor="text1"/>
          <w:kern w:val="24"/>
          <w:sz w:val="24"/>
          <w:szCs w:val="24"/>
        </w:rPr>
        <w:t>Совместные уведомления</w:t>
      </w:r>
      <w:r>
        <w:rPr>
          <w:rFonts w:ascii="Times New Roman" w:eastAsiaTheme="minorEastAsia" w:hAnsi="Times New Roman" w:cs="Times New Roman"/>
          <w:bCs/>
          <w:color w:val="000000" w:themeColor="text1"/>
          <w:kern w:val="24"/>
          <w:sz w:val="24"/>
          <w:szCs w:val="24"/>
        </w:rPr>
        <w:t>». Для этого в своё</w:t>
      </w:r>
      <w:r w:rsidRPr="000A5F55">
        <w:rPr>
          <w:rFonts w:ascii="Times New Roman" w:eastAsiaTheme="minorEastAsia" w:hAnsi="Times New Roman" w:cs="Times New Roman"/>
          <w:bCs/>
          <w:color w:val="000000" w:themeColor="text1"/>
          <w:kern w:val="24"/>
          <w:sz w:val="24"/>
          <w:szCs w:val="24"/>
        </w:rPr>
        <w:t xml:space="preserve">м приложении </w:t>
      </w:r>
      <w:proofErr w:type="spellStart"/>
      <w:r w:rsidRPr="000A5F55">
        <w:rPr>
          <w:rFonts w:ascii="Times New Roman" w:eastAsiaTheme="minorEastAsia" w:hAnsi="Times New Roman" w:cs="Times New Roman"/>
          <w:bCs/>
          <w:color w:val="000000" w:themeColor="text1"/>
          <w:kern w:val="24"/>
          <w:sz w:val="24"/>
          <w:szCs w:val="24"/>
        </w:rPr>
        <w:t>СберБанк</w:t>
      </w:r>
      <w:proofErr w:type="spellEnd"/>
      <w:r w:rsidRPr="000A5F55">
        <w:rPr>
          <w:rFonts w:ascii="Times New Roman" w:eastAsiaTheme="minorEastAsia" w:hAnsi="Times New Roman" w:cs="Times New Roman"/>
          <w:bCs/>
          <w:color w:val="000000" w:themeColor="text1"/>
          <w:kern w:val="24"/>
          <w:sz w:val="24"/>
          <w:szCs w:val="24"/>
        </w:rPr>
        <w:t xml:space="preserve"> Онлайн напишите в поиске </w:t>
      </w:r>
      <w:r>
        <w:rPr>
          <w:rFonts w:ascii="Times New Roman" w:eastAsiaTheme="minorEastAsia" w:hAnsi="Times New Roman" w:cs="Times New Roman"/>
          <w:bCs/>
          <w:color w:val="000000" w:themeColor="text1"/>
          <w:kern w:val="24"/>
          <w:sz w:val="24"/>
          <w:szCs w:val="24"/>
        </w:rPr>
        <w:t>«</w:t>
      </w:r>
      <w:r w:rsidRPr="000A5F55">
        <w:rPr>
          <w:rFonts w:ascii="Times New Roman" w:eastAsiaTheme="minorEastAsia" w:hAnsi="Times New Roman" w:cs="Times New Roman"/>
          <w:bCs/>
          <w:color w:val="000000" w:themeColor="text1"/>
          <w:kern w:val="24"/>
          <w:sz w:val="24"/>
          <w:szCs w:val="24"/>
        </w:rPr>
        <w:t>Совместные уведомления</w:t>
      </w:r>
      <w:r>
        <w:rPr>
          <w:rFonts w:ascii="Times New Roman" w:eastAsiaTheme="minorEastAsia" w:hAnsi="Times New Roman" w:cs="Times New Roman"/>
          <w:bCs/>
          <w:color w:val="000000" w:themeColor="text1"/>
          <w:kern w:val="24"/>
          <w:sz w:val="24"/>
          <w:szCs w:val="24"/>
        </w:rPr>
        <w:t>»</w:t>
      </w:r>
      <w:r w:rsidRPr="000A5F55">
        <w:rPr>
          <w:rFonts w:ascii="Times New Roman" w:eastAsiaTheme="minorEastAsia" w:hAnsi="Times New Roman" w:cs="Times New Roman"/>
          <w:bCs/>
          <w:color w:val="000000" w:themeColor="text1"/>
          <w:kern w:val="24"/>
          <w:sz w:val="24"/>
          <w:szCs w:val="24"/>
        </w:rPr>
        <w:t xml:space="preserve"> и следуйте инструкции. </w:t>
      </w:r>
    </w:p>
    <w:p w14:paraId="6DA9CC60" w14:textId="77777777" w:rsidR="000A5F55" w:rsidRDefault="000A5F55" w:rsidP="0010394E">
      <w:pPr>
        <w:pStyle w:val="a8"/>
        <w:ind w:left="0"/>
        <w:jc w:val="both"/>
        <w:rPr>
          <w:rFonts w:eastAsiaTheme="minorEastAsia"/>
          <w:bCs/>
          <w:color w:val="000000" w:themeColor="text1"/>
          <w:kern w:val="24"/>
        </w:rPr>
      </w:pPr>
    </w:p>
    <w:p w14:paraId="66E5BFAD" w14:textId="08F91E8A" w:rsidR="0006307F" w:rsidRDefault="0006307F" w:rsidP="0010394E">
      <w:pPr>
        <w:spacing w:after="0" w:line="240" w:lineRule="auto"/>
        <w:jc w:val="both"/>
        <w:rPr>
          <w:rFonts w:ascii="Times New Roman" w:eastAsiaTheme="minorEastAsia" w:hAnsi="Times New Roman" w:cs="Times New Roman"/>
          <w:b/>
          <w:bCs/>
          <w:color w:val="000000" w:themeColor="text1"/>
          <w:kern w:val="24"/>
          <w:sz w:val="24"/>
          <w:szCs w:val="24"/>
          <w:u w:val="single"/>
        </w:rPr>
      </w:pPr>
      <w:r w:rsidRPr="001969F0">
        <w:rPr>
          <w:rFonts w:ascii="Times New Roman" w:eastAsiaTheme="minorEastAsia" w:hAnsi="Times New Roman" w:cs="Times New Roman"/>
          <w:b/>
          <w:bCs/>
          <w:color w:val="000000" w:themeColor="text1"/>
          <w:kern w:val="24"/>
          <w:sz w:val="24"/>
          <w:szCs w:val="24"/>
          <w:u w:val="single"/>
        </w:rPr>
        <w:t>Краткий перечень услуг и СМС-команд</w:t>
      </w:r>
      <w:r>
        <w:rPr>
          <w:rFonts w:ascii="Times New Roman" w:eastAsiaTheme="minorEastAsia" w:hAnsi="Times New Roman" w:cs="Times New Roman"/>
          <w:b/>
          <w:bCs/>
          <w:color w:val="000000" w:themeColor="text1"/>
          <w:kern w:val="24"/>
          <w:sz w:val="24"/>
          <w:szCs w:val="24"/>
          <w:u w:val="single"/>
        </w:rPr>
        <w:t>*</w:t>
      </w:r>
      <w:r w:rsidR="008B24E5">
        <w:rPr>
          <w:rFonts w:ascii="Times New Roman" w:eastAsiaTheme="minorEastAsia" w:hAnsi="Times New Roman" w:cs="Times New Roman"/>
          <w:b/>
          <w:bCs/>
          <w:color w:val="000000" w:themeColor="text1"/>
          <w:kern w:val="24"/>
          <w:sz w:val="24"/>
          <w:szCs w:val="24"/>
          <w:u w:val="single"/>
        </w:rPr>
        <w:t>:</w:t>
      </w:r>
    </w:p>
    <w:p w14:paraId="4AFE8089" w14:textId="77777777" w:rsidR="0057436F" w:rsidRDefault="0057436F" w:rsidP="0010394E">
      <w:pPr>
        <w:spacing w:after="0" w:line="240" w:lineRule="auto"/>
        <w:jc w:val="both"/>
        <w:rPr>
          <w:rFonts w:ascii="Times New Roman" w:eastAsiaTheme="minorEastAsia" w:hAnsi="Times New Roman" w:cs="Times New Roman"/>
          <w:b/>
          <w:i/>
          <w:color w:val="000000" w:themeColor="text1"/>
          <w:kern w:val="24"/>
          <w:sz w:val="24"/>
          <w:szCs w:val="24"/>
        </w:rPr>
      </w:pPr>
    </w:p>
    <w:p w14:paraId="3400A95B" w14:textId="6469107F" w:rsidR="0057436F" w:rsidRDefault="0057436F" w:rsidP="0010394E">
      <w:pPr>
        <w:spacing w:after="0" w:line="240" w:lineRule="auto"/>
        <w:jc w:val="both"/>
        <w:rPr>
          <w:rFonts w:ascii="Times New Roman" w:hAnsi="Times New Roman" w:cs="Times New Roman"/>
          <w:i/>
          <w:sz w:val="24"/>
          <w:szCs w:val="24"/>
        </w:rPr>
      </w:pPr>
      <w:r w:rsidRPr="0057436F">
        <w:rPr>
          <w:rFonts w:ascii="Times New Roman" w:eastAsiaTheme="minorEastAsia" w:hAnsi="Times New Roman" w:cs="Times New Roman"/>
          <w:i/>
          <w:color w:val="000000" w:themeColor="text1"/>
          <w:kern w:val="24"/>
          <w:sz w:val="24"/>
          <w:szCs w:val="24"/>
        </w:rPr>
        <w:t xml:space="preserve">Если нет доступа к приложению Сбербанк Онлайн, то можно использовать команды </w:t>
      </w:r>
      <w:r w:rsidR="00906BB7">
        <w:rPr>
          <w:rFonts w:ascii="Times New Roman" w:eastAsiaTheme="minorEastAsia" w:hAnsi="Times New Roman" w:cs="Times New Roman"/>
          <w:i/>
          <w:color w:val="000000" w:themeColor="text1"/>
          <w:kern w:val="24"/>
          <w:sz w:val="24"/>
          <w:szCs w:val="24"/>
        </w:rPr>
        <w:t>СМС</w:t>
      </w:r>
      <w:r w:rsidRPr="0057436F">
        <w:rPr>
          <w:rFonts w:ascii="Times New Roman" w:eastAsiaTheme="minorEastAsia" w:hAnsi="Times New Roman" w:cs="Times New Roman"/>
          <w:i/>
          <w:color w:val="000000" w:themeColor="text1"/>
          <w:kern w:val="24"/>
          <w:sz w:val="24"/>
          <w:szCs w:val="24"/>
        </w:rPr>
        <w:t>-</w:t>
      </w:r>
      <w:r w:rsidRPr="0057436F">
        <w:rPr>
          <w:rFonts w:ascii="Times New Roman" w:hAnsi="Times New Roman" w:cs="Times New Roman"/>
          <w:i/>
          <w:sz w:val="24"/>
          <w:szCs w:val="24"/>
        </w:rPr>
        <w:t>банка</w:t>
      </w:r>
      <w:r w:rsidRPr="0057436F">
        <w:rPr>
          <w:rFonts w:ascii="Times New Roman" w:hAnsi="Times New Roman" w:cs="Times New Roman"/>
          <w:b/>
          <w:i/>
          <w:sz w:val="24"/>
          <w:szCs w:val="24"/>
        </w:rPr>
        <w:t xml:space="preserve"> </w:t>
      </w:r>
      <w:r w:rsidRPr="0057436F">
        <w:rPr>
          <w:rFonts w:ascii="Times New Roman" w:hAnsi="Times New Roman" w:cs="Times New Roman"/>
          <w:i/>
          <w:sz w:val="24"/>
          <w:szCs w:val="24"/>
        </w:rPr>
        <w:t>(инструкции ниже).</w:t>
      </w:r>
    </w:p>
    <w:p w14:paraId="2DAACFF3" w14:textId="77777777" w:rsidR="000A5F55" w:rsidRPr="0057436F" w:rsidRDefault="000A5F55" w:rsidP="0010394E">
      <w:pPr>
        <w:spacing w:after="0" w:line="240" w:lineRule="auto"/>
        <w:jc w:val="both"/>
        <w:rPr>
          <w:rFonts w:ascii="Times New Roman" w:hAnsi="Times New Roman" w:cs="Times New Roman"/>
          <w:i/>
          <w:sz w:val="24"/>
          <w:szCs w:val="24"/>
        </w:rPr>
      </w:pPr>
    </w:p>
    <w:tbl>
      <w:tblPr>
        <w:tblStyle w:val="af3"/>
        <w:tblW w:w="0" w:type="auto"/>
        <w:tblLook w:val="04A0" w:firstRow="1" w:lastRow="0" w:firstColumn="1" w:lastColumn="0" w:noHBand="0" w:noVBand="1"/>
      </w:tblPr>
      <w:tblGrid>
        <w:gridCol w:w="2405"/>
        <w:gridCol w:w="4820"/>
        <w:gridCol w:w="2687"/>
      </w:tblGrid>
      <w:tr w:rsidR="000A5F55" w:rsidRPr="009D4EFD" w14:paraId="6F704DC8" w14:textId="77777777" w:rsidTr="0031667F">
        <w:tc>
          <w:tcPr>
            <w:tcW w:w="2405" w:type="dxa"/>
            <w:vAlign w:val="center"/>
          </w:tcPr>
          <w:p w14:paraId="067F57DA" w14:textId="77777777" w:rsidR="000A5F55" w:rsidRPr="009D4EFD" w:rsidRDefault="000A5F55" w:rsidP="007617DE">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Услуга банка</w:t>
            </w:r>
          </w:p>
        </w:tc>
        <w:tc>
          <w:tcPr>
            <w:tcW w:w="4820" w:type="dxa"/>
            <w:vAlign w:val="center"/>
          </w:tcPr>
          <w:p w14:paraId="5E59FA58" w14:textId="77777777" w:rsidR="000A5F55" w:rsidRPr="009D4EFD" w:rsidRDefault="000A5F55" w:rsidP="007617DE">
            <w:pPr>
              <w:pStyle w:val="a8"/>
              <w:ind w:left="0"/>
              <w:jc w:val="center"/>
              <w:rPr>
                <w:rFonts w:eastAsiaTheme="minorEastAsia"/>
                <w:b/>
                <w:bCs/>
                <w:color w:val="000000" w:themeColor="text1"/>
                <w:kern w:val="24"/>
              </w:rPr>
            </w:pPr>
            <w:r>
              <w:rPr>
                <w:rFonts w:eastAsiaTheme="minorEastAsia"/>
                <w:b/>
                <w:bCs/>
                <w:color w:val="000000" w:themeColor="text1"/>
                <w:kern w:val="24"/>
              </w:rPr>
              <w:t>Текст запроса</w:t>
            </w:r>
          </w:p>
        </w:tc>
        <w:tc>
          <w:tcPr>
            <w:tcW w:w="2687" w:type="dxa"/>
          </w:tcPr>
          <w:p w14:paraId="3CE5EBFE" w14:textId="77777777" w:rsidR="000A5F55" w:rsidRDefault="000A5F55" w:rsidP="007617DE">
            <w:pPr>
              <w:pStyle w:val="a8"/>
              <w:ind w:left="0"/>
              <w:jc w:val="center"/>
              <w:rPr>
                <w:rFonts w:eastAsiaTheme="minorEastAsia"/>
                <w:b/>
                <w:bCs/>
                <w:color w:val="000000" w:themeColor="text1"/>
                <w:kern w:val="24"/>
              </w:rPr>
            </w:pPr>
            <w:r>
              <w:rPr>
                <w:rFonts w:eastAsiaTheme="minorEastAsia"/>
                <w:b/>
                <w:bCs/>
                <w:color w:val="000000" w:themeColor="text1"/>
                <w:kern w:val="24"/>
              </w:rPr>
              <w:t xml:space="preserve">Лимит в сутки </w:t>
            </w:r>
          </w:p>
          <w:p w14:paraId="5B9B49EF" w14:textId="77777777" w:rsidR="000A5F55" w:rsidRPr="00397C95" w:rsidRDefault="000A5F55" w:rsidP="007617DE">
            <w:pPr>
              <w:pStyle w:val="a8"/>
              <w:ind w:left="0"/>
              <w:jc w:val="center"/>
              <w:rPr>
                <w:rFonts w:eastAsiaTheme="minorEastAsia"/>
                <w:b/>
                <w:bCs/>
                <w:color w:val="000000" w:themeColor="text1"/>
                <w:kern w:val="24"/>
                <w:lang w:val="en-US"/>
              </w:rPr>
            </w:pPr>
            <w:r>
              <w:rPr>
                <w:rFonts w:eastAsiaTheme="minorEastAsia"/>
                <w:b/>
                <w:bCs/>
                <w:color w:val="000000" w:themeColor="text1"/>
                <w:kern w:val="24"/>
              </w:rPr>
              <w:t>(24 часа)</w:t>
            </w:r>
          </w:p>
        </w:tc>
      </w:tr>
      <w:tr w:rsidR="000A5F55" w:rsidRPr="009D4EFD" w14:paraId="3482C366" w14:textId="77777777" w:rsidTr="007617DE">
        <w:trPr>
          <w:trHeight w:val="848"/>
        </w:trPr>
        <w:tc>
          <w:tcPr>
            <w:tcW w:w="9912" w:type="dxa"/>
            <w:gridSpan w:val="3"/>
            <w:vAlign w:val="center"/>
          </w:tcPr>
          <w:p w14:paraId="4264EA71" w14:textId="77777777" w:rsidR="000A5F55" w:rsidRPr="00A46C69" w:rsidRDefault="000A5F55" w:rsidP="007617DE">
            <w:pPr>
              <w:pStyle w:val="a8"/>
              <w:ind w:left="0"/>
              <w:jc w:val="center"/>
              <w:rPr>
                <w:rFonts w:eastAsiaTheme="minorEastAsia"/>
                <w:b/>
                <w:bCs/>
                <w:color w:val="000000" w:themeColor="text1"/>
                <w:kern w:val="24"/>
                <w:sz w:val="28"/>
                <w:szCs w:val="28"/>
              </w:rPr>
            </w:pPr>
            <w:r w:rsidRPr="00A46C69">
              <w:rPr>
                <w:rFonts w:eastAsiaTheme="minorEastAsia"/>
                <w:b/>
                <w:bCs/>
                <w:color w:val="000000" w:themeColor="text1"/>
                <w:kern w:val="24"/>
                <w:sz w:val="28"/>
                <w:szCs w:val="28"/>
              </w:rPr>
              <w:t xml:space="preserve">Отправьте СМС на номер 900, указав текст </w:t>
            </w:r>
            <w:r>
              <w:rPr>
                <w:rFonts w:eastAsiaTheme="minorEastAsia"/>
                <w:b/>
                <w:bCs/>
                <w:color w:val="000000" w:themeColor="text1"/>
                <w:kern w:val="24"/>
                <w:sz w:val="28"/>
                <w:szCs w:val="28"/>
              </w:rPr>
              <w:t>запроса:</w:t>
            </w:r>
          </w:p>
        </w:tc>
      </w:tr>
      <w:tr w:rsidR="000A5F55" w:rsidRPr="009D4EFD" w14:paraId="36698DF1" w14:textId="77777777" w:rsidTr="0031667F">
        <w:tc>
          <w:tcPr>
            <w:tcW w:w="2405" w:type="dxa"/>
          </w:tcPr>
          <w:p w14:paraId="178EEB6F" w14:textId="77777777"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 xml:space="preserve">Оплатить </w:t>
            </w:r>
            <w:r>
              <w:rPr>
                <w:rFonts w:eastAsiaTheme="minorEastAsia"/>
                <w:bCs/>
                <w:color w:val="000000" w:themeColor="text1"/>
                <w:kern w:val="24"/>
              </w:rPr>
              <w:t>мобильную связь своего телефона</w:t>
            </w:r>
          </w:p>
        </w:tc>
        <w:tc>
          <w:tcPr>
            <w:tcW w:w="4820" w:type="dxa"/>
          </w:tcPr>
          <w:p w14:paraId="60EAD0D2" w14:textId="77777777" w:rsidR="000A5F55" w:rsidRPr="002F2E51" w:rsidRDefault="000A5F55" w:rsidP="007617DE">
            <w:pPr>
              <w:rPr>
                <w:rFonts w:ascii="Times New Roman" w:eastAsiaTheme="minorEastAsia" w:hAnsi="Times New Roman" w:cs="Times New Roman"/>
                <w:bCs/>
                <w:color w:val="000000" w:themeColor="text1"/>
                <w:kern w:val="24"/>
                <w:sz w:val="24"/>
                <w:szCs w:val="24"/>
                <w:lang w:eastAsia="ru-RU"/>
              </w:rPr>
            </w:pPr>
            <w:r w:rsidRPr="00BB3B92">
              <w:rPr>
                <w:rFonts w:ascii="Times New Roman" w:eastAsiaTheme="minorEastAsia" w:hAnsi="Times New Roman" w:cs="Times New Roman"/>
                <w:b/>
                <w:bCs/>
                <w:color w:val="000000" w:themeColor="text1"/>
                <w:kern w:val="24"/>
                <w:sz w:val="24"/>
                <w:szCs w:val="24"/>
              </w:rPr>
              <w:t>200</w:t>
            </w:r>
            <w:r w:rsidRPr="009D4EFD">
              <w:rPr>
                <w:rFonts w:ascii="Times New Roman" w:eastAsiaTheme="minorEastAsia" w:hAnsi="Times New Roman" w:cs="Times New Roman"/>
                <w:bCs/>
                <w:color w:val="000000" w:themeColor="text1"/>
                <w:kern w:val="24"/>
                <w:sz w:val="24"/>
                <w:szCs w:val="24"/>
              </w:rPr>
              <w:t xml:space="preserve">, где 200 </w:t>
            </w:r>
            <w:r>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сумма</w:t>
            </w:r>
            <w:r>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пополнения</w:t>
            </w:r>
            <w:r>
              <w:rPr>
                <w:rFonts w:ascii="Times New Roman" w:eastAsiaTheme="minorEastAsia" w:hAnsi="Times New Roman" w:cs="Times New Roman"/>
                <w:bCs/>
                <w:color w:val="000000" w:themeColor="text1"/>
                <w:kern w:val="24"/>
                <w:sz w:val="24"/>
                <w:szCs w:val="24"/>
              </w:rPr>
              <w:t>,</w:t>
            </w:r>
            <w:r w:rsidRPr="009D4EFD">
              <w:rPr>
                <w:rFonts w:ascii="Times New Roman" w:eastAsiaTheme="minorEastAsia" w:hAnsi="Times New Roman" w:cs="Times New Roman"/>
                <w:bCs/>
                <w:color w:val="000000" w:themeColor="text1"/>
                <w:kern w:val="24"/>
                <w:sz w:val="24"/>
                <w:szCs w:val="24"/>
              </w:rPr>
              <w:t xml:space="preserve"> или наберите команду </w:t>
            </w:r>
            <w:r w:rsidRPr="00BB3B92">
              <w:rPr>
                <w:rFonts w:ascii="Times New Roman" w:eastAsiaTheme="minorEastAsia" w:hAnsi="Times New Roman" w:cs="Times New Roman"/>
                <w:b/>
                <w:bCs/>
                <w:color w:val="000000" w:themeColor="text1"/>
                <w:kern w:val="24"/>
                <w:sz w:val="24"/>
                <w:szCs w:val="24"/>
                <w:lang w:eastAsia="ru-RU"/>
              </w:rPr>
              <w:t>*900*200#</w:t>
            </w:r>
            <w:r>
              <w:rPr>
                <w:rFonts w:ascii="Times New Roman" w:eastAsiaTheme="minorEastAsia" w:hAnsi="Times New Roman" w:cs="Times New Roman"/>
                <w:b/>
                <w:bCs/>
                <w:color w:val="000000" w:themeColor="text1"/>
                <w:kern w:val="24"/>
                <w:sz w:val="24"/>
                <w:szCs w:val="24"/>
                <w:lang w:eastAsia="ru-RU"/>
              </w:rPr>
              <w:t xml:space="preserve"> </w:t>
            </w:r>
            <w:r>
              <w:rPr>
                <w:color w:val="000000"/>
              </w:rPr>
              <w:t xml:space="preserve"> </w:t>
            </w:r>
            <w:r>
              <w:rPr>
                <w:rFonts w:ascii="Times New Roman" w:eastAsiaTheme="minorEastAsia" w:hAnsi="Times New Roman" w:cs="Times New Roman"/>
                <w:bCs/>
                <w:color w:val="000000" w:themeColor="text1"/>
                <w:kern w:val="24"/>
                <w:sz w:val="24"/>
                <w:szCs w:val="24"/>
                <w:lang w:eastAsia="ru-RU"/>
              </w:rPr>
              <w:t>и нажмите кнопку вызова</w:t>
            </w:r>
          </w:p>
        </w:tc>
        <w:tc>
          <w:tcPr>
            <w:tcW w:w="2687" w:type="dxa"/>
            <w:vAlign w:val="center"/>
          </w:tcPr>
          <w:p w14:paraId="2B59FDC7" w14:textId="77777777" w:rsidR="000A5F55" w:rsidRPr="00BB3B92" w:rsidRDefault="000A5F55" w:rsidP="007617DE">
            <w:pPr>
              <w:jc w:val="center"/>
              <w:rPr>
                <w:rFonts w:ascii="Times New Roman" w:eastAsiaTheme="minorEastAsia" w:hAnsi="Times New Roman" w:cs="Times New Roman"/>
                <w:b/>
                <w:bCs/>
                <w:color w:val="000000" w:themeColor="text1"/>
                <w:kern w:val="24"/>
                <w:sz w:val="24"/>
                <w:szCs w:val="24"/>
              </w:rPr>
            </w:pPr>
            <w:r w:rsidRPr="00397C95">
              <w:rPr>
                <w:rFonts w:ascii="Times New Roman" w:eastAsiaTheme="minorEastAsia" w:hAnsi="Times New Roman" w:cs="Times New Roman"/>
                <w:bCs/>
                <w:color w:val="000000" w:themeColor="text1"/>
                <w:kern w:val="24"/>
                <w:sz w:val="24"/>
                <w:szCs w:val="24"/>
              </w:rPr>
              <w:t>Минимум – 10 руб., максимум – 4 500 руб</w:t>
            </w:r>
            <w:r>
              <w:rPr>
                <w:rFonts w:ascii="Times New Roman" w:eastAsiaTheme="minorEastAsia" w:hAnsi="Times New Roman" w:cs="Times New Roman"/>
                <w:bCs/>
                <w:color w:val="000000" w:themeColor="text1"/>
                <w:kern w:val="24"/>
                <w:sz w:val="24"/>
                <w:szCs w:val="24"/>
              </w:rPr>
              <w:t>.</w:t>
            </w:r>
          </w:p>
        </w:tc>
      </w:tr>
      <w:tr w:rsidR="000A5F55" w:rsidRPr="009D4EFD" w14:paraId="7076FA08" w14:textId="77777777" w:rsidTr="0031667F">
        <w:tc>
          <w:tcPr>
            <w:tcW w:w="2405" w:type="dxa"/>
          </w:tcPr>
          <w:p w14:paraId="0A771771" w14:textId="77777777"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 xml:space="preserve">Оплатить </w:t>
            </w:r>
            <w:r>
              <w:rPr>
                <w:rFonts w:eastAsiaTheme="minorEastAsia"/>
                <w:bCs/>
                <w:color w:val="000000" w:themeColor="text1"/>
                <w:kern w:val="24"/>
              </w:rPr>
              <w:t>мобильную связь любого телефона</w:t>
            </w:r>
          </w:p>
        </w:tc>
        <w:tc>
          <w:tcPr>
            <w:tcW w:w="4820" w:type="dxa"/>
          </w:tcPr>
          <w:p w14:paraId="15CB0912" w14:textId="77777777" w:rsidR="000A5F55" w:rsidRPr="009C5CC2" w:rsidRDefault="000A5F55" w:rsidP="007617DE">
            <w:pPr>
              <w:rPr>
                <w:rFonts w:ascii="Times New Roman" w:eastAsiaTheme="minorEastAsia" w:hAnsi="Times New Roman" w:cs="Times New Roman"/>
                <w:bCs/>
                <w:color w:val="000000" w:themeColor="text1"/>
                <w:kern w:val="24"/>
                <w:sz w:val="24"/>
                <w:szCs w:val="24"/>
              </w:rPr>
            </w:pPr>
            <w:r w:rsidRPr="00BB3B92">
              <w:rPr>
                <w:rFonts w:ascii="Times New Roman" w:eastAsiaTheme="minorEastAsia" w:hAnsi="Times New Roman" w:cs="Times New Roman"/>
                <w:b/>
                <w:bCs/>
                <w:color w:val="000000" w:themeColor="text1"/>
                <w:kern w:val="24"/>
                <w:sz w:val="24"/>
                <w:szCs w:val="24"/>
              </w:rPr>
              <w:t>9ХХ1234567 200</w:t>
            </w:r>
            <w:r w:rsidRPr="00BB3B92">
              <w:rPr>
                <w:rFonts w:ascii="Times New Roman" w:eastAsiaTheme="minorEastAsia" w:hAnsi="Times New Roman" w:cs="Times New Roman"/>
                <w:bCs/>
                <w:color w:val="000000" w:themeColor="text1"/>
                <w:kern w:val="24"/>
                <w:sz w:val="24"/>
                <w:szCs w:val="24"/>
              </w:rPr>
              <w:t>, где 9ХХ1234567 – номер телефона пол</w:t>
            </w:r>
            <w:r>
              <w:rPr>
                <w:rFonts w:ascii="Times New Roman" w:eastAsiaTheme="minorEastAsia" w:hAnsi="Times New Roman" w:cs="Times New Roman"/>
                <w:bCs/>
                <w:color w:val="000000" w:themeColor="text1"/>
                <w:kern w:val="24"/>
                <w:sz w:val="24"/>
                <w:szCs w:val="24"/>
              </w:rPr>
              <w:t>учателя, 200 – сумма пополнения</w:t>
            </w:r>
          </w:p>
        </w:tc>
        <w:tc>
          <w:tcPr>
            <w:tcW w:w="2687" w:type="dxa"/>
            <w:vAlign w:val="center"/>
          </w:tcPr>
          <w:p w14:paraId="2927A1CD" w14:textId="77777777" w:rsidR="000A5F55" w:rsidRPr="00BB3B92" w:rsidRDefault="000A5F55" w:rsidP="007617DE">
            <w:pPr>
              <w:rPr>
                <w:rFonts w:ascii="Times New Roman" w:eastAsiaTheme="minorEastAsia" w:hAnsi="Times New Roman" w:cs="Times New Roman"/>
                <w:b/>
                <w:bCs/>
                <w:color w:val="000000" w:themeColor="text1"/>
                <w:kern w:val="24"/>
                <w:sz w:val="24"/>
                <w:szCs w:val="24"/>
              </w:rPr>
            </w:pPr>
            <w:r w:rsidRPr="00397C95">
              <w:rPr>
                <w:rFonts w:ascii="Times New Roman" w:eastAsiaTheme="minorEastAsia" w:hAnsi="Times New Roman" w:cs="Times New Roman"/>
                <w:bCs/>
                <w:color w:val="000000" w:themeColor="text1"/>
                <w:kern w:val="24"/>
                <w:sz w:val="24"/>
                <w:szCs w:val="24"/>
              </w:rPr>
              <w:t xml:space="preserve">Минимум – 10 руб., максимум – </w:t>
            </w:r>
            <w:r>
              <w:rPr>
                <w:rFonts w:ascii="Times New Roman" w:eastAsiaTheme="minorEastAsia" w:hAnsi="Times New Roman" w:cs="Times New Roman"/>
                <w:bCs/>
                <w:color w:val="000000" w:themeColor="text1"/>
                <w:kern w:val="24"/>
                <w:sz w:val="24"/>
                <w:szCs w:val="24"/>
              </w:rPr>
              <w:t>1</w:t>
            </w:r>
            <w:r w:rsidRPr="00397C95">
              <w:rPr>
                <w:rFonts w:ascii="Times New Roman" w:eastAsiaTheme="minorEastAsia" w:hAnsi="Times New Roman" w:cs="Times New Roman"/>
                <w:bCs/>
                <w:color w:val="000000" w:themeColor="text1"/>
                <w:kern w:val="24"/>
                <w:sz w:val="24"/>
                <w:szCs w:val="24"/>
              </w:rPr>
              <w:t xml:space="preserve"> 500 руб</w:t>
            </w:r>
            <w:r>
              <w:rPr>
                <w:rFonts w:ascii="Times New Roman" w:eastAsiaTheme="minorEastAsia" w:hAnsi="Times New Roman" w:cs="Times New Roman"/>
                <w:bCs/>
                <w:color w:val="000000" w:themeColor="text1"/>
                <w:kern w:val="24"/>
                <w:sz w:val="24"/>
                <w:szCs w:val="24"/>
              </w:rPr>
              <w:t>.</w:t>
            </w:r>
          </w:p>
        </w:tc>
      </w:tr>
      <w:tr w:rsidR="000A5F55" w:rsidRPr="009D4EFD" w14:paraId="6CCEE5FF" w14:textId="77777777" w:rsidTr="0031667F">
        <w:tc>
          <w:tcPr>
            <w:tcW w:w="2405" w:type="dxa"/>
          </w:tcPr>
          <w:p w14:paraId="1F62E677" w14:textId="77777777"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w:t>
            </w:r>
            <w:r>
              <w:rPr>
                <w:rFonts w:eastAsiaTheme="minorEastAsia"/>
                <w:bCs/>
                <w:color w:val="000000" w:themeColor="text1"/>
                <w:kern w:val="24"/>
              </w:rPr>
              <w:t xml:space="preserve"> </w:t>
            </w:r>
            <w:r w:rsidRPr="009D4EFD">
              <w:rPr>
                <w:rFonts w:eastAsiaTheme="minorEastAsia"/>
                <w:bCs/>
                <w:color w:val="000000" w:themeColor="text1"/>
                <w:kern w:val="24"/>
              </w:rPr>
              <w:t>по номеру</w:t>
            </w:r>
            <w:r>
              <w:rPr>
                <w:rFonts w:eastAsiaTheme="minorEastAsia"/>
                <w:bCs/>
                <w:color w:val="000000" w:themeColor="text1"/>
                <w:kern w:val="24"/>
              </w:rPr>
              <w:t xml:space="preserve"> </w:t>
            </w:r>
            <w:r w:rsidRPr="009D4EFD">
              <w:rPr>
                <w:rFonts w:eastAsiaTheme="minorEastAsia"/>
                <w:bCs/>
                <w:color w:val="000000" w:themeColor="text1"/>
                <w:kern w:val="24"/>
              </w:rPr>
              <w:t>телефона</w:t>
            </w:r>
          </w:p>
        </w:tc>
        <w:tc>
          <w:tcPr>
            <w:tcW w:w="4820" w:type="dxa"/>
          </w:tcPr>
          <w:p w14:paraId="303029E4" w14:textId="77777777" w:rsidR="000A5F55" w:rsidRPr="00397C95" w:rsidRDefault="000A5F55" w:rsidP="007617DE">
            <w:pPr>
              <w:rPr>
                <w:rFonts w:ascii="Times New Roman" w:eastAsiaTheme="minorEastAsia" w:hAnsi="Times New Roman" w:cs="Times New Roman"/>
                <w:bCs/>
                <w:color w:val="000000" w:themeColor="text1"/>
                <w:kern w:val="24"/>
                <w:sz w:val="24"/>
                <w:szCs w:val="24"/>
              </w:rPr>
            </w:pPr>
            <w:r w:rsidRPr="0057436F">
              <w:rPr>
                <w:rFonts w:ascii="Times New Roman" w:eastAsiaTheme="minorEastAsia" w:hAnsi="Times New Roman" w:cs="Times New Roman"/>
                <w:b/>
                <w:bCs/>
                <w:color w:val="000000" w:themeColor="text1"/>
                <w:kern w:val="24"/>
                <w:sz w:val="24"/>
                <w:szCs w:val="24"/>
              </w:rPr>
              <w:t>Перевод 9ХХ12345678 1000</w:t>
            </w:r>
            <w:r w:rsidRPr="009D4EFD">
              <w:rPr>
                <w:rFonts w:ascii="Times New Roman" w:eastAsiaTheme="minorEastAsia" w:hAnsi="Times New Roman" w:cs="Times New Roman"/>
                <w:bCs/>
                <w:color w:val="000000" w:themeColor="text1"/>
                <w:kern w:val="24"/>
                <w:sz w:val="24"/>
                <w:szCs w:val="24"/>
              </w:rPr>
              <w:t xml:space="preserve">, где 9ХХ12345678 – номер телефона получателя </w:t>
            </w:r>
            <w:r>
              <w:rPr>
                <w:rFonts w:ascii="Times New Roman" w:eastAsiaTheme="minorEastAsia" w:hAnsi="Times New Roman" w:cs="Times New Roman"/>
                <w:bCs/>
                <w:color w:val="000000" w:themeColor="text1"/>
                <w:kern w:val="24"/>
                <w:sz w:val="24"/>
                <w:szCs w:val="24"/>
              </w:rPr>
              <w:t>перевода, 1000 – сумма перевода</w:t>
            </w:r>
          </w:p>
        </w:tc>
        <w:tc>
          <w:tcPr>
            <w:tcW w:w="2687" w:type="dxa"/>
            <w:vAlign w:val="center"/>
          </w:tcPr>
          <w:p w14:paraId="42C3CE52" w14:textId="2B0EB03D" w:rsidR="000A5F55" w:rsidRPr="0057436F" w:rsidRDefault="000A5F55" w:rsidP="0031667F">
            <w:pPr>
              <w:jc w:val="center"/>
              <w:rPr>
                <w:rFonts w:ascii="Times New Roman" w:eastAsiaTheme="minorEastAsia" w:hAnsi="Times New Roman" w:cs="Times New Roman"/>
                <w:b/>
                <w:bCs/>
                <w:color w:val="000000" w:themeColor="text1"/>
                <w:kern w:val="24"/>
                <w:sz w:val="24"/>
                <w:szCs w:val="24"/>
              </w:rPr>
            </w:pPr>
            <w:r w:rsidRPr="00397C95">
              <w:rPr>
                <w:rFonts w:ascii="Times New Roman" w:eastAsiaTheme="minorEastAsia" w:hAnsi="Times New Roman" w:cs="Times New Roman"/>
                <w:bCs/>
                <w:color w:val="000000" w:themeColor="text1"/>
                <w:kern w:val="24"/>
                <w:sz w:val="24"/>
                <w:szCs w:val="24"/>
              </w:rPr>
              <w:t xml:space="preserve">Минимум – 10 руб., максимум – </w:t>
            </w:r>
            <w:r w:rsidR="0031667F">
              <w:rPr>
                <w:rFonts w:ascii="Times New Roman" w:eastAsiaTheme="minorEastAsia" w:hAnsi="Times New Roman" w:cs="Times New Roman"/>
                <w:bCs/>
                <w:color w:val="000000" w:themeColor="text1"/>
                <w:kern w:val="24"/>
                <w:sz w:val="24"/>
                <w:szCs w:val="24"/>
              </w:rPr>
              <w:t>30</w:t>
            </w:r>
            <w:r>
              <w:rPr>
                <w:rFonts w:ascii="Times New Roman" w:eastAsiaTheme="minorEastAsia" w:hAnsi="Times New Roman" w:cs="Times New Roman"/>
                <w:bCs/>
                <w:color w:val="000000" w:themeColor="text1"/>
                <w:kern w:val="24"/>
                <w:sz w:val="24"/>
                <w:szCs w:val="24"/>
              </w:rPr>
              <w:t xml:space="preserve"> 0</w:t>
            </w:r>
            <w:r w:rsidRPr="00397C95">
              <w:rPr>
                <w:rFonts w:ascii="Times New Roman" w:eastAsiaTheme="minorEastAsia" w:hAnsi="Times New Roman" w:cs="Times New Roman"/>
                <w:bCs/>
                <w:color w:val="000000" w:themeColor="text1"/>
                <w:kern w:val="24"/>
                <w:sz w:val="24"/>
                <w:szCs w:val="24"/>
              </w:rPr>
              <w:t>00 руб</w:t>
            </w:r>
            <w:r>
              <w:rPr>
                <w:rFonts w:ascii="Times New Roman" w:eastAsiaTheme="minorEastAsia" w:hAnsi="Times New Roman" w:cs="Times New Roman"/>
                <w:bCs/>
                <w:color w:val="000000" w:themeColor="text1"/>
                <w:kern w:val="24"/>
                <w:sz w:val="24"/>
                <w:szCs w:val="24"/>
              </w:rPr>
              <w:t>.</w:t>
            </w:r>
          </w:p>
        </w:tc>
      </w:tr>
      <w:tr w:rsidR="000A5F55" w:rsidRPr="009D4EFD" w14:paraId="0FC17777" w14:textId="77777777" w:rsidTr="0031667F">
        <w:tc>
          <w:tcPr>
            <w:tcW w:w="2405" w:type="dxa"/>
          </w:tcPr>
          <w:p w14:paraId="585A490B" w14:textId="77777777"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карты</w:t>
            </w:r>
          </w:p>
        </w:tc>
        <w:tc>
          <w:tcPr>
            <w:tcW w:w="4820" w:type="dxa"/>
          </w:tcPr>
          <w:p w14:paraId="1AB109EF" w14:textId="77777777" w:rsidR="000A5F55" w:rsidRPr="00A46C69" w:rsidRDefault="000A5F55" w:rsidP="007617DE">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
                <w:bCs/>
                <w:color w:val="000000" w:themeColor="text1"/>
                <w:kern w:val="24"/>
                <w:sz w:val="24"/>
                <w:szCs w:val="24"/>
              </w:rPr>
              <w:t>Перевод</w:t>
            </w:r>
            <w:r w:rsidRPr="009D4EFD">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bCs/>
                <w:color w:val="000000" w:themeColor="text1"/>
                <w:kern w:val="24"/>
                <w:sz w:val="24"/>
                <w:szCs w:val="24"/>
              </w:rPr>
              <w:t>1234ХХХХХХХХ5678 1000</w:t>
            </w:r>
            <w:r>
              <w:rPr>
                <w:rFonts w:ascii="Times New Roman" w:eastAsiaTheme="minorEastAsia" w:hAnsi="Times New Roman" w:cs="Times New Roman"/>
                <w:bCs/>
                <w:color w:val="000000" w:themeColor="text1"/>
                <w:kern w:val="24"/>
                <w:sz w:val="24"/>
                <w:szCs w:val="24"/>
              </w:rPr>
              <w:t>, г</w:t>
            </w:r>
            <w:r w:rsidRPr="009D4EFD">
              <w:rPr>
                <w:rFonts w:ascii="Times New Roman" w:eastAsiaTheme="minorEastAsia" w:hAnsi="Times New Roman" w:cs="Times New Roman"/>
                <w:bCs/>
                <w:color w:val="000000" w:themeColor="text1"/>
                <w:kern w:val="24"/>
                <w:sz w:val="24"/>
                <w:szCs w:val="24"/>
              </w:rPr>
              <w:t>де 1234ХХХХХХХХ5678 – номер карты по</w:t>
            </w:r>
            <w:r>
              <w:rPr>
                <w:rFonts w:ascii="Times New Roman" w:eastAsiaTheme="minorEastAsia" w:hAnsi="Times New Roman" w:cs="Times New Roman"/>
                <w:bCs/>
                <w:color w:val="000000" w:themeColor="text1"/>
                <w:kern w:val="24"/>
                <w:sz w:val="24"/>
                <w:szCs w:val="24"/>
              </w:rPr>
              <w:t>лучателя перевода, 1000 – сумма</w:t>
            </w:r>
          </w:p>
        </w:tc>
        <w:tc>
          <w:tcPr>
            <w:tcW w:w="2687" w:type="dxa"/>
            <w:vAlign w:val="center"/>
          </w:tcPr>
          <w:p w14:paraId="14D6CE9F" w14:textId="1ADE5038" w:rsidR="000A5F55" w:rsidRPr="00BD33A6" w:rsidRDefault="000A5F55" w:rsidP="0031667F">
            <w:pPr>
              <w:jc w:val="center"/>
              <w:rPr>
                <w:rFonts w:ascii="Times New Roman" w:eastAsiaTheme="minorEastAsia" w:hAnsi="Times New Roman" w:cs="Times New Roman"/>
                <w:b/>
                <w:bCs/>
                <w:color w:val="000000" w:themeColor="text1"/>
                <w:kern w:val="24"/>
                <w:sz w:val="24"/>
                <w:szCs w:val="24"/>
              </w:rPr>
            </w:pPr>
            <w:r w:rsidRPr="00397C95">
              <w:rPr>
                <w:rFonts w:ascii="Times New Roman" w:eastAsiaTheme="minorEastAsia" w:hAnsi="Times New Roman" w:cs="Times New Roman"/>
                <w:bCs/>
                <w:color w:val="000000" w:themeColor="text1"/>
                <w:kern w:val="24"/>
                <w:sz w:val="24"/>
                <w:szCs w:val="24"/>
              </w:rPr>
              <w:t xml:space="preserve">Минимум – 10 руб., максимум – </w:t>
            </w:r>
            <w:r w:rsidR="0031667F">
              <w:rPr>
                <w:rFonts w:ascii="Times New Roman" w:eastAsiaTheme="minorEastAsia" w:hAnsi="Times New Roman" w:cs="Times New Roman"/>
                <w:bCs/>
                <w:color w:val="000000" w:themeColor="text1"/>
                <w:kern w:val="24"/>
                <w:sz w:val="24"/>
                <w:szCs w:val="24"/>
              </w:rPr>
              <w:t>30</w:t>
            </w:r>
            <w:r>
              <w:rPr>
                <w:rFonts w:ascii="Times New Roman" w:eastAsiaTheme="minorEastAsia" w:hAnsi="Times New Roman" w:cs="Times New Roman"/>
                <w:bCs/>
                <w:color w:val="000000" w:themeColor="text1"/>
                <w:kern w:val="24"/>
                <w:sz w:val="24"/>
                <w:szCs w:val="24"/>
              </w:rPr>
              <w:t xml:space="preserve"> 0</w:t>
            </w:r>
            <w:r w:rsidRPr="00397C95">
              <w:rPr>
                <w:rFonts w:ascii="Times New Roman" w:eastAsiaTheme="minorEastAsia" w:hAnsi="Times New Roman" w:cs="Times New Roman"/>
                <w:bCs/>
                <w:color w:val="000000" w:themeColor="text1"/>
                <w:kern w:val="24"/>
                <w:sz w:val="24"/>
                <w:szCs w:val="24"/>
              </w:rPr>
              <w:t>00 руб</w:t>
            </w:r>
            <w:r>
              <w:rPr>
                <w:rFonts w:ascii="Times New Roman" w:eastAsiaTheme="minorEastAsia" w:hAnsi="Times New Roman" w:cs="Times New Roman"/>
                <w:bCs/>
                <w:color w:val="000000" w:themeColor="text1"/>
                <w:kern w:val="24"/>
                <w:sz w:val="24"/>
                <w:szCs w:val="24"/>
              </w:rPr>
              <w:t>.</w:t>
            </w:r>
          </w:p>
        </w:tc>
      </w:tr>
      <w:tr w:rsidR="000A5F55" w:rsidRPr="009D4EFD" w14:paraId="57BB6BCC" w14:textId="77777777" w:rsidTr="0031667F">
        <w:tc>
          <w:tcPr>
            <w:tcW w:w="2405" w:type="dxa"/>
          </w:tcPr>
          <w:p w14:paraId="0C10D192" w14:textId="77777777"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lastRenderedPageBreak/>
              <w:t>Перевести деньги между своими картами</w:t>
            </w:r>
          </w:p>
        </w:tc>
        <w:tc>
          <w:tcPr>
            <w:tcW w:w="4820" w:type="dxa"/>
          </w:tcPr>
          <w:p w14:paraId="7C44907F" w14:textId="77777777" w:rsidR="000A5F55" w:rsidRPr="00A46C69" w:rsidRDefault="000A5F55" w:rsidP="007617DE">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A46C69">
              <w:rPr>
                <w:rFonts w:ascii="Times New Roman" w:eastAsiaTheme="minorEastAsia" w:hAnsi="Times New Roman" w:cs="Times New Roman"/>
                <w:bCs/>
                <w:color w:val="000000" w:themeColor="text1"/>
                <w:kern w:val="24"/>
                <w:sz w:val="24"/>
                <w:szCs w:val="24"/>
              </w:rPr>
              <w:t>Перевод 1234 5678 1000</w:t>
            </w:r>
            <w:r w:rsidRPr="009D4EFD">
              <w:rPr>
                <w:rFonts w:ascii="Times New Roman" w:eastAsiaTheme="minorEastAsia" w:hAnsi="Times New Roman" w:cs="Times New Roman"/>
                <w:bCs/>
                <w:color w:val="000000" w:themeColor="text1"/>
                <w:kern w:val="24"/>
                <w:sz w:val="24"/>
                <w:szCs w:val="24"/>
              </w:rPr>
              <w:t>, где 1234 – карта списания, 5678 – карта зачисления, 1000</w:t>
            </w:r>
            <w:r>
              <w:rPr>
                <w:rFonts w:ascii="Times New Roman" w:eastAsiaTheme="minorEastAsia" w:hAnsi="Times New Roman" w:cs="Times New Roman"/>
                <w:bCs/>
                <w:color w:val="000000" w:themeColor="text1"/>
                <w:kern w:val="24"/>
                <w:sz w:val="24"/>
                <w:szCs w:val="24"/>
              </w:rPr>
              <w:t xml:space="preserve"> – сумма перевода</w:t>
            </w:r>
          </w:p>
        </w:tc>
        <w:tc>
          <w:tcPr>
            <w:tcW w:w="2687" w:type="dxa"/>
            <w:vAlign w:val="center"/>
          </w:tcPr>
          <w:p w14:paraId="6D685CC2" w14:textId="77777777" w:rsidR="000A5F55" w:rsidRPr="009D4EFD" w:rsidRDefault="000A5F55" w:rsidP="007617DE">
            <w:pPr>
              <w:jc w:val="center"/>
              <w:rPr>
                <w:rFonts w:ascii="Times New Roman" w:eastAsiaTheme="minorEastAsia" w:hAnsi="Times New Roman" w:cs="Times New Roman"/>
                <w:bCs/>
                <w:color w:val="000000" w:themeColor="text1"/>
                <w:kern w:val="24"/>
                <w:sz w:val="24"/>
                <w:szCs w:val="24"/>
              </w:rPr>
            </w:pPr>
            <w:r w:rsidRPr="00A46C69">
              <w:rPr>
                <w:rFonts w:ascii="Times New Roman" w:eastAsiaTheme="minorEastAsia" w:hAnsi="Times New Roman" w:cs="Times New Roman"/>
                <w:bCs/>
                <w:color w:val="000000" w:themeColor="text1"/>
                <w:kern w:val="24"/>
                <w:sz w:val="24"/>
                <w:szCs w:val="24"/>
              </w:rPr>
              <w:t>Без лимита</w:t>
            </w:r>
          </w:p>
        </w:tc>
      </w:tr>
      <w:tr w:rsidR="000A5F55" w:rsidRPr="009D4EFD" w14:paraId="2A170BF9" w14:textId="77777777" w:rsidTr="0031667F">
        <w:tc>
          <w:tcPr>
            <w:tcW w:w="2405" w:type="dxa"/>
          </w:tcPr>
          <w:p w14:paraId="4C234B8C" w14:textId="77777777" w:rsidR="000A5F55" w:rsidRPr="009D4EFD" w:rsidRDefault="000A5F55" w:rsidP="007617DE">
            <w:pPr>
              <w:pStyle w:val="a8"/>
              <w:ind w:left="0"/>
              <w:rPr>
                <w:rFonts w:eastAsiaTheme="minorEastAsia"/>
                <w:bCs/>
                <w:color w:val="000000" w:themeColor="text1"/>
                <w:kern w:val="24"/>
              </w:rPr>
            </w:pPr>
            <w:r>
              <w:rPr>
                <w:rFonts w:eastAsiaTheme="minorEastAsia"/>
                <w:bCs/>
                <w:color w:val="000000" w:themeColor="text1"/>
                <w:kern w:val="24"/>
              </w:rPr>
              <w:t>Баланс по карте</w:t>
            </w:r>
          </w:p>
        </w:tc>
        <w:tc>
          <w:tcPr>
            <w:tcW w:w="4820" w:type="dxa"/>
          </w:tcPr>
          <w:p w14:paraId="01161CEB" w14:textId="77777777" w:rsidR="000A5F55" w:rsidRPr="009D4EFD" w:rsidRDefault="000A5F55" w:rsidP="007617DE">
            <w:pPr>
              <w:pStyle w:val="a8"/>
              <w:ind w:left="0"/>
              <w:rPr>
                <w:rFonts w:eastAsiaTheme="minorEastAsia"/>
                <w:bCs/>
                <w:color w:val="000000" w:themeColor="text1"/>
                <w:kern w:val="24"/>
              </w:rPr>
            </w:pPr>
            <w:r w:rsidRPr="0092054D">
              <w:rPr>
                <w:rFonts w:eastAsiaTheme="minorEastAsia"/>
                <w:b/>
                <w:bCs/>
                <w:color w:val="000000" w:themeColor="text1"/>
                <w:kern w:val="24"/>
              </w:rPr>
              <w:t>Баланс</w:t>
            </w:r>
          </w:p>
        </w:tc>
        <w:tc>
          <w:tcPr>
            <w:tcW w:w="2687" w:type="dxa"/>
          </w:tcPr>
          <w:p w14:paraId="48601BCB" w14:textId="77777777" w:rsidR="000A5F55" w:rsidRDefault="000A5F55" w:rsidP="007617DE">
            <w:pPr>
              <w:pStyle w:val="a8"/>
              <w:ind w:left="0"/>
              <w:rPr>
                <w:rFonts w:eastAsiaTheme="minorEastAsia"/>
                <w:bCs/>
                <w:color w:val="000000" w:themeColor="text1"/>
                <w:kern w:val="24"/>
              </w:rPr>
            </w:pPr>
          </w:p>
        </w:tc>
      </w:tr>
      <w:tr w:rsidR="000A5F55" w:rsidRPr="009D4EFD" w14:paraId="328FA6C0" w14:textId="77777777" w:rsidTr="0031667F">
        <w:tc>
          <w:tcPr>
            <w:tcW w:w="2405" w:type="dxa"/>
          </w:tcPr>
          <w:p w14:paraId="51330A80" w14:textId="77777777" w:rsidR="000A5F55" w:rsidRPr="009D4EFD" w:rsidRDefault="000A5F55" w:rsidP="007617DE">
            <w:pPr>
              <w:pStyle w:val="a8"/>
              <w:ind w:left="0"/>
              <w:rPr>
                <w:rFonts w:eastAsiaTheme="minorEastAsia"/>
                <w:bCs/>
                <w:color w:val="000000" w:themeColor="text1"/>
                <w:kern w:val="24"/>
              </w:rPr>
            </w:pPr>
            <w:r>
              <w:rPr>
                <w:rFonts w:eastAsiaTheme="minorEastAsia"/>
                <w:bCs/>
                <w:color w:val="000000" w:themeColor="text1"/>
                <w:kern w:val="24"/>
              </w:rPr>
              <w:t>Б</w:t>
            </w:r>
            <w:r w:rsidRPr="009D4EFD">
              <w:rPr>
                <w:rFonts w:eastAsiaTheme="minorEastAsia"/>
                <w:bCs/>
                <w:color w:val="000000" w:themeColor="text1"/>
                <w:kern w:val="24"/>
              </w:rPr>
              <w:t>аланс по вкладу</w:t>
            </w:r>
          </w:p>
        </w:tc>
        <w:tc>
          <w:tcPr>
            <w:tcW w:w="4820" w:type="dxa"/>
          </w:tcPr>
          <w:p w14:paraId="2E26AF70" w14:textId="77777777" w:rsidR="000A5F55" w:rsidRPr="009D4EFD" w:rsidRDefault="000A5F55" w:rsidP="007617DE">
            <w:pPr>
              <w:pStyle w:val="a8"/>
              <w:ind w:left="0"/>
              <w:rPr>
                <w:rFonts w:eastAsiaTheme="minorEastAsia"/>
                <w:bCs/>
                <w:color w:val="000000" w:themeColor="text1"/>
                <w:kern w:val="24"/>
              </w:rPr>
            </w:pPr>
            <w:r w:rsidRPr="0092054D">
              <w:rPr>
                <w:rFonts w:eastAsiaTheme="minorEastAsia"/>
                <w:b/>
                <w:bCs/>
                <w:color w:val="000000" w:themeColor="text1"/>
                <w:kern w:val="24"/>
              </w:rPr>
              <w:t>Вклад</w:t>
            </w:r>
          </w:p>
        </w:tc>
        <w:tc>
          <w:tcPr>
            <w:tcW w:w="2687" w:type="dxa"/>
          </w:tcPr>
          <w:p w14:paraId="1D25147C" w14:textId="77777777" w:rsidR="000A5F55" w:rsidRDefault="000A5F55" w:rsidP="007617DE">
            <w:pPr>
              <w:pStyle w:val="a8"/>
              <w:ind w:left="0"/>
              <w:rPr>
                <w:rFonts w:eastAsiaTheme="minorEastAsia"/>
                <w:bCs/>
                <w:color w:val="000000" w:themeColor="text1"/>
                <w:kern w:val="24"/>
              </w:rPr>
            </w:pPr>
          </w:p>
        </w:tc>
      </w:tr>
      <w:tr w:rsidR="000A5F55" w:rsidRPr="009D4EFD" w14:paraId="1CB6653F" w14:textId="77777777" w:rsidTr="0031667F">
        <w:tc>
          <w:tcPr>
            <w:tcW w:w="2405" w:type="dxa"/>
          </w:tcPr>
          <w:p w14:paraId="4BFCD516" w14:textId="77777777"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Задолженность по кредитной карте</w:t>
            </w:r>
          </w:p>
        </w:tc>
        <w:tc>
          <w:tcPr>
            <w:tcW w:w="4820" w:type="dxa"/>
          </w:tcPr>
          <w:p w14:paraId="3D8795D1" w14:textId="77777777" w:rsidR="000A5F55" w:rsidRPr="009D4EFD" w:rsidRDefault="000A5F55" w:rsidP="007617DE">
            <w:pPr>
              <w:pStyle w:val="a8"/>
              <w:ind w:left="0"/>
              <w:rPr>
                <w:rFonts w:eastAsiaTheme="minorEastAsia"/>
                <w:bCs/>
                <w:color w:val="000000" w:themeColor="text1"/>
                <w:kern w:val="24"/>
              </w:rPr>
            </w:pPr>
            <w:r w:rsidRPr="0092054D">
              <w:rPr>
                <w:rFonts w:eastAsiaTheme="minorEastAsia"/>
                <w:b/>
                <w:bCs/>
                <w:color w:val="000000" w:themeColor="text1"/>
                <w:kern w:val="24"/>
              </w:rPr>
              <w:t>Долг</w:t>
            </w:r>
          </w:p>
        </w:tc>
        <w:tc>
          <w:tcPr>
            <w:tcW w:w="2687" w:type="dxa"/>
          </w:tcPr>
          <w:p w14:paraId="158B5130" w14:textId="77777777" w:rsidR="000A5F55" w:rsidRDefault="000A5F55" w:rsidP="007617DE">
            <w:pPr>
              <w:pStyle w:val="a8"/>
              <w:ind w:left="0"/>
              <w:rPr>
                <w:rFonts w:eastAsiaTheme="minorEastAsia"/>
                <w:bCs/>
                <w:color w:val="000000" w:themeColor="text1"/>
                <w:kern w:val="24"/>
              </w:rPr>
            </w:pPr>
          </w:p>
        </w:tc>
      </w:tr>
      <w:tr w:rsidR="000A5F55" w:rsidRPr="009D4EFD" w14:paraId="3C7B61F0" w14:textId="77777777" w:rsidTr="0031667F">
        <w:tc>
          <w:tcPr>
            <w:tcW w:w="2405" w:type="dxa"/>
          </w:tcPr>
          <w:p w14:paraId="1C56EE51" w14:textId="77777777"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Список карт</w:t>
            </w:r>
            <w:r>
              <w:rPr>
                <w:rFonts w:eastAsiaTheme="minorEastAsia"/>
                <w:bCs/>
                <w:color w:val="000000" w:themeColor="text1"/>
                <w:kern w:val="24"/>
              </w:rPr>
              <w:t xml:space="preserve"> </w:t>
            </w:r>
            <w:r w:rsidRPr="009D4EFD">
              <w:rPr>
                <w:rFonts w:eastAsiaTheme="minorEastAsia"/>
                <w:bCs/>
                <w:color w:val="000000" w:themeColor="text1"/>
                <w:kern w:val="24"/>
              </w:rPr>
              <w:t>подключенных к СМС-банку</w:t>
            </w:r>
          </w:p>
        </w:tc>
        <w:tc>
          <w:tcPr>
            <w:tcW w:w="4820" w:type="dxa"/>
          </w:tcPr>
          <w:p w14:paraId="4E015764" w14:textId="77777777" w:rsidR="000A5F55" w:rsidRPr="009D4EFD" w:rsidRDefault="000A5F55" w:rsidP="007617DE">
            <w:pPr>
              <w:pStyle w:val="a8"/>
              <w:ind w:left="0"/>
              <w:rPr>
                <w:rFonts w:eastAsiaTheme="minorEastAsia"/>
                <w:bCs/>
                <w:color w:val="000000" w:themeColor="text1"/>
                <w:kern w:val="24"/>
              </w:rPr>
            </w:pPr>
            <w:r w:rsidRPr="0092054D">
              <w:rPr>
                <w:rFonts w:eastAsiaTheme="minorEastAsia"/>
                <w:b/>
                <w:bCs/>
                <w:color w:val="000000" w:themeColor="text1"/>
                <w:kern w:val="24"/>
              </w:rPr>
              <w:t>Карты</w:t>
            </w:r>
          </w:p>
        </w:tc>
        <w:tc>
          <w:tcPr>
            <w:tcW w:w="2687" w:type="dxa"/>
          </w:tcPr>
          <w:p w14:paraId="2482797C" w14:textId="77777777" w:rsidR="000A5F55" w:rsidRDefault="000A5F55" w:rsidP="007617DE">
            <w:pPr>
              <w:pStyle w:val="a8"/>
              <w:ind w:left="0"/>
              <w:rPr>
                <w:rFonts w:eastAsiaTheme="minorEastAsia"/>
                <w:bCs/>
                <w:color w:val="000000" w:themeColor="text1"/>
                <w:kern w:val="24"/>
              </w:rPr>
            </w:pPr>
          </w:p>
        </w:tc>
      </w:tr>
    </w:tbl>
    <w:p w14:paraId="16F746B0" w14:textId="318EB829" w:rsidR="0006307F" w:rsidRDefault="0006307F" w:rsidP="0010394E">
      <w:pPr>
        <w:pStyle w:val="a8"/>
        <w:ind w:left="0"/>
        <w:jc w:val="both"/>
        <w:rPr>
          <w:rFonts w:eastAsiaTheme="minorEastAsia"/>
          <w:b/>
          <w:bCs/>
          <w:color w:val="000000" w:themeColor="text1"/>
          <w:kern w:val="24"/>
          <w:u w:val="single"/>
        </w:rPr>
      </w:pPr>
    </w:p>
    <w:p w14:paraId="47A0D44F" w14:textId="2BE07845" w:rsidR="0006307F" w:rsidRDefault="0006307F" w:rsidP="0010394E">
      <w:pPr>
        <w:pStyle w:val="a8"/>
        <w:ind w:left="0"/>
        <w:jc w:val="both"/>
        <w:rPr>
          <w:rFonts w:eastAsiaTheme="minorEastAsia"/>
          <w:bCs/>
          <w:i/>
          <w:color w:val="000000" w:themeColor="text1"/>
          <w:kern w:val="24"/>
        </w:rPr>
      </w:pPr>
      <w:r>
        <w:rPr>
          <w:rFonts w:eastAsiaTheme="minorEastAsia"/>
          <w:bCs/>
          <w:color w:val="000000" w:themeColor="text1"/>
          <w:kern w:val="24"/>
        </w:rPr>
        <w:t xml:space="preserve">* </w:t>
      </w:r>
      <w:r w:rsidRPr="001F1387">
        <w:rPr>
          <w:rFonts w:eastAsiaTheme="minorEastAsia"/>
          <w:bCs/>
          <w:i/>
          <w:color w:val="000000" w:themeColor="text1"/>
          <w:kern w:val="24"/>
        </w:rPr>
        <w:t xml:space="preserve">СМС-запросы на номер 900 оплачиваются по тарифу вашего </w:t>
      </w:r>
      <w:r>
        <w:rPr>
          <w:rFonts w:eastAsiaTheme="minorEastAsia"/>
          <w:bCs/>
          <w:i/>
          <w:color w:val="000000" w:themeColor="text1"/>
          <w:kern w:val="24"/>
        </w:rPr>
        <w:t>мобильного оператора.</w:t>
      </w:r>
    </w:p>
    <w:p w14:paraId="7FFDA4CD" w14:textId="2BE4EA54" w:rsidR="0006307F" w:rsidRPr="00E31581" w:rsidRDefault="0006307F" w:rsidP="0010394E">
      <w:pPr>
        <w:pStyle w:val="a8"/>
        <w:ind w:left="0"/>
        <w:jc w:val="both"/>
        <w:rPr>
          <w:rFonts w:eastAsiaTheme="minorEastAsia"/>
          <w:bCs/>
          <w:i/>
          <w:color w:val="000000" w:themeColor="text1"/>
          <w:kern w:val="24"/>
        </w:rPr>
      </w:pPr>
      <w:r w:rsidRPr="00E31581">
        <w:rPr>
          <w:rFonts w:eastAsiaTheme="minorEastAsia"/>
          <w:bCs/>
          <w:i/>
          <w:color w:val="000000" w:themeColor="text1"/>
          <w:kern w:val="24"/>
        </w:rPr>
        <w:t xml:space="preserve">Если на счете мобильного телефона не хватает денег для отправки СМС, </w:t>
      </w:r>
      <w:r w:rsidR="000A5F55">
        <w:rPr>
          <w:rFonts w:eastAsiaTheme="minorEastAsia"/>
          <w:bCs/>
          <w:i/>
          <w:color w:val="000000" w:themeColor="text1"/>
          <w:kern w:val="24"/>
        </w:rPr>
        <w:t>воспользуйтесь</w:t>
      </w:r>
      <w:r w:rsidR="000A5F55" w:rsidRPr="00E31581">
        <w:rPr>
          <w:rFonts w:eastAsiaTheme="minorEastAsia"/>
          <w:bCs/>
          <w:i/>
          <w:color w:val="000000" w:themeColor="text1"/>
          <w:kern w:val="24"/>
        </w:rPr>
        <w:t xml:space="preserve"> </w:t>
      </w:r>
      <w:r w:rsidR="000A5F55">
        <w:rPr>
          <w:rFonts w:eastAsiaTheme="minorEastAsia"/>
          <w:bCs/>
          <w:i/>
          <w:color w:val="000000" w:themeColor="text1"/>
          <w:kern w:val="24"/>
          <w:lang w:val="en-US"/>
        </w:rPr>
        <w:t>USSD</w:t>
      </w:r>
      <w:r w:rsidR="000A5F55" w:rsidRPr="009D61E3">
        <w:rPr>
          <w:rFonts w:eastAsiaTheme="minorEastAsia"/>
          <w:bCs/>
          <w:i/>
          <w:color w:val="000000" w:themeColor="text1"/>
          <w:kern w:val="24"/>
        </w:rPr>
        <w:t xml:space="preserve">- </w:t>
      </w:r>
      <w:r w:rsidR="000A5F55">
        <w:rPr>
          <w:rFonts w:eastAsiaTheme="minorEastAsia"/>
          <w:bCs/>
          <w:i/>
          <w:color w:val="000000" w:themeColor="text1"/>
          <w:kern w:val="24"/>
        </w:rPr>
        <w:t>запросом</w:t>
      </w:r>
      <w:r w:rsidR="000A5F55" w:rsidRPr="00E31581">
        <w:rPr>
          <w:rFonts w:eastAsiaTheme="minorEastAsia"/>
          <w:bCs/>
          <w:i/>
          <w:color w:val="000000" w:themeColor="text1"/>
          <w:kern w:val="24"/>
        </w:rPr>
        <w:t xml:space="preserve"> </w:t>
      </w:r>
      <w:r w:rsidR="000A5F55" w:rsidRPr="00E30CD8">
        <w:rPr>
          <w:rFonts w:eastAsiaTheme="minorEastAsia"/>
          <w:bCs/>
          <w:i/>
          <w:color w:val="000000" w:themeColor="text1"/>
          <w:kern w:val="24"/>
        </w:rPr>
        <w:t>*900*200#</w:t>
      </w:r>
      <w:r w:rsidR="000A5F55">
        <w:rPr>
          <w:rFonts w:ascii="Segoe UI Symbol" w:eastAsiaTheme="minorEastAsia" w:hAnsi="Segoe UI Symbol"/>
          <w:bCs/>
          <w:i/>
          <w:color w:val="000000" w:themeColor="text1"/>
          <w:kern w:val="24"/>
        </w:rPr>
        <w:t xml:space="preserve"> </w:t>
      </w:r>
      <w:r w:rsidRPr="000A5F55">
        <w:rPr>
          <w:rFonts w:eastAsiaTheme="minorEastAsia"/>
          <w:bCs/>
          <w:i/>
          <w:color w:val="000000" w:themeColor="text1"/>
          <w:kern w:val="24"/>
        </w:rPr>
        <w:t>для пополнения счета мобильного телефона</w:t>
      </w:r>
      <w:r w:rsidRPr="007A6D20">
        <w:rPr>
          <w:rFonts w:eastAsiaTheme="minorEastAsia"/>
          <w:bCs/>
          <w:color w:val="000000" w:themeColor="text1"/>
          <w:kern w:val="24"/>
        </w:rPr>
        <w:t xml:space="preserve">. </w:t>
      </w:r>
    </w:p>
    <w:p w14:paraId="40A83EF7" w14:textId="77777777" w:rsidR="0006307F" w:rsidRDefault="0006307F" w:rsidP="0010394E">
      <w:pPr>
        <w:pStyle w:val="a8"/>
        <w:ind w:left="0"/>
        <w:jc w:val="both"/>
        <w:rPr>
          <w:rFonts w:eastAsiaTheme="minorEastAsia"/>
          <w:bCs/>
          <w:color w:val="000000" w:themeColor="text1"/>
          <w:kern w:val="24"/>
        </w:rPr>
      </w:pPr>
    </w:p>
    <w:p w14:paraId="11845230" w14:textId="25DB20A8" w:rsidR="0006307F" w:rsidRPr="004C7EF1" w:rsidRDefault="0006307F" w:rsidP="0010394E">
      <w:pPr>
        <w:pStyle w:val="a8"/>
        <w:ind w:left="0"/>
        <w:jc w:val="both"/>
        <w:rPr>
          <w:rFonts w:eastAsiaTheme="minorHAnsi"/>
          <w:color w:val="000000"/>
          <w:lang w:eastAsia="en-US"/>
        </w:rPr>
      </w:pPr>
      <w:r w:rsidRPr="004C7EF1">
        <w:rPr>
          <w:rFonts w:eastAsiaTheme="minorHAnsi"/>
          <w:color w:val="000000"/>
          <w:lang w:eastAsia="en-US"/>
        </w:rPr>
        <w:t>Команды по переводу дене</w:t>
      </w:r>
      <w:r w:rsidR="000A5F55">
        <w:rPr>
          <w:rFonts w:eastAsiaTheme="minorHAnsi"/>
          <w:color w:val="000000"/>
          <w:lang w:eastAsia="en-US"/>
        </w:rPr>
        <w:t>г</w:t>
      </w:r>
      <w:r w:rsidRPr="004C7EF1">
        <w:rPr>
          <w:rFonts w:eastAsiaTheme="minorHAnsi"/>
          <w:color w:val="000000"/>
          <w:lang w:eastAsia="en-US"/>
        </w:rPr>
        <w:t xml:space="preserve"> можно использовать для пополнения </w:t>
      </w:r>
      <w:r w:rsidR="000A5F55">
        <w:rPr>
          <w:rFonts w:eastAsiaTheme="minorHAnsi"/>
          <w:color w:val="000000"/>
          <w:lang w:eastAsia="en-US"/>
        </w:rPr>
        <w:t>карт</w:t>
      </w:r>
      <w:r w:rsidRPr="004C7EF1">
        <w:rPr>
          <w:rFonts w:eastAsiaTheme="minorHAnsi"/>
          <w:color w:val="000000"/>
          <w:lang w:eastAsia="en-US"/>
        </w:rPr>
        <w:t>, с которых происходит списание по кредитам.</w:t>
      </w:r>
    </w:p>
    <w:p w14:paraId="0F3AEA6F" w14:textId="0BEC4B3D" w:rsidR="008B24E5" w:rsidRDefault="008B24E5" w:rsidP="0010394E">
      <w:pPr>
        <w:pStyle w:val="a7"/>
        <w:spacing w:before="0" w:beforeAutospacing="0" w:after="0" w:afterAutospacing="0"/>
        <w:rPr>
          <w:b/>
          <w:bCs/>
          <w:u w:val="single"/>
        </w:rPr>
      </w:pPr>
    </w:p>
    <w:p w14:paraId="7C5F2DA7" w14:textId="77777777" w:rsidR="00495719" w:rsidRDefault="00495719" w:rsidP="0010394E">
      <w:pPr>
        <w:pStyle w:val="a7"/>
        <w:spacing w:before="0" w:beforeAutospacing="0" w:after="0" w:afterAutospacing="0"/>
        <w:rPr>
          <w:b/>
          <w:bCs/>
          <w:u w:val="single"/>
        </w:rPr>
      </w:pPr>
    </w:p>
    <w:p w14:paraId="606A4053" w14:textId="227575F5" w:rsidR="004C7EF1" w:rsidRDefault="0092054D" w:rsidP="0010394E">
      <w:pPr>
        <w:pStyle w:val="a7"/>
        <w:spacing w:before="0" w:beforeAutospacing="0" w:after="0" w:afterAutospacing="0"/>
        <w:jc w:val="center"/>
        <w:rPr>
          <w:b/>
          <w:bCs/>
          <w:u w:val="single"/>
        </w:rPr>
      </w:pPr>
      <w:r w:rsidRPr="00E83A5A">
        <w:rPr>
          <w:b/>
          <w:bCs/>
          <w:u w:val="single"/>
        </w:rPr>
        <w:t xml:space="preserve">Для </w:t>
      </w:r>
      <w:r w:rsidR="00C70ABF">
        <w:rPr>
          <w:b/>
          <w:bCs/>
          <w:u w:val="single"/>
        </w:rPr>
        <w:t>подачи</w:t>
      </w:r>
      <w:r>
        <w:rPr>
          <w:b/>
          <w:bCs/>
          <w:u w:val="single"/>
        </w:rPr>
        <w:t xml:space="preserve"> заявок </w:t>
      </w:r>
      <w:r w:rsidR="00C70ABF">
        <w:rPr>
          <w:b/>
          <w:bCs/>
          <w:u w:val="single"/>
        </w:rPr>
        <w:t xml:space="preserve">на кредитные </w:t>
      </w:r>
      <w:r w:rsidRPr="00E83A5A">
        <w:rPr>
          <w:b/>
          <w:bCs/>
          <w:u w:val="single"/>
        </w:rPr>
        <w:t>каникул</w:t>
      </w:r>
      <w:r w:rsidR="00C70ABF">
        <w:rPr>
          <w:b/>
          <w:bCs/>
          <w:u w:val="single"/>
        </w:rPr>
        <w:t>ы</w:t>
      </w:r>
      <w:r w:rsidRPr="00E83A5A">
        <w:rPr>
          <w:b/>
          <w:bCs/>
          <w:u w:val="single"/>
        </w:rPr>
        <w:t>:</w:t>
      </w:r>
    </w:p>
    <w:p w14:paraId="276DADFD" w14:textId="77777777" w:rsidR="00B1310C" w:rsidRDefault="00B1310C" w:rsidP="0010394E">
      <w:pPr>
        <w:pStyle w:val="a7"/>
        <w:spacing w:before="0" w:beforeAutospacing="0" w:after="0" w:afterAutospacing="0"/>
        <w:jc w:val="both"/>
        <w:rPr>
          <w:b/>
          <w:color w:val="000000"/>
        </w:rPr>
      </w:pPr>
    </w:p>
    <w:p w14:paraId="4D68BFC8" w14:textId="294A6E14" w:rsidR="0092054D" w:rsidRPr="004C7EF1" w:rsidRDefault="00C70ABF" w:rsidP="0010394E">
      <w:pPr>
        <w:pStyle w:val="a7"/>
        <w:spacing w:before="0" w:beforeAutospacing="0" w:after="0" w:afterAutospacing="0"/>
        <w:jc w:val="both"/>
        <w:rPr>
          <w:b/>
          <w:bCs/>
          <w:u w:val="single"/>
        </w:rPr>
      </w:pPr>
      <w:r w:rsidRPr="00C70ABF">
        <w:rPr>
          <w:b/>
          <w:color w:val="000000"/>
        </w:rPr>
        <w:t>07.10.2022</w:t>
      </w:r>
      <w:r w:rsidRPr="00C70ABF">
        <w:rPr>
          <w:color w:val="000000"/>
        </w:rPr>
        <w:t xml:space="preserve"> вступил в силу Федеральный закон, предусматривающий возможность </w:t>
      </w:r>
      <w:r w:rsidR="0092054D" w:rsidRPr="00C70ABF">
        <w:rPr>
          <w:color w:val="000000"/>
        </w:rPr>
        <w:t>предоставлени</w:t>
      </w:r>
      <w:r w:rsidRPr="00C70ABF">
        <w:rPr>
          <w:color w:val="000000"/>
        </w:rPr>
        <w:t>я</w:t>
      </w:r>
      <w:r w:rsidR="0092054D" w:rsidRPr="00C70ABF">
        <w:rPr>
          <w:color w:val="000000"/>
        </w:rPr>
        <w:t xml:space="preserve"> кредитных каникул военнослужащи</w:t>
      </w:r>
      <w:r w:rsidRPr="00C70ABF">
        <w:rPr>
          <w:color w:val="000000"/>
        </w:rPr>
        <w:t>м</w:t>
      </w:r>
      <w:r w:rsidR="0092054D" w:rsidRPr="00C70ABF">
        <w:rPr>
          <w:color w:val="000000"/>
        </w:rPr>
        <w:t xml:space="preserve"> и член</w:t>
      </w:r>
      <w:r w:rsidRPr="00C70ABF">
        <w:rPr>
          <w:color w:val="000000"/>
        </w:rPr>
        <w:t>ам</w:t>
      </w:r>
      <w:r w:rsidR="0092054D" w:rsidRPr="00C70ABF">
        <w:rPr>
          <w:color w:val="000000"/>
        </w:rPr>
        <w:t xml:space="preserve"> их семей</w:t>
      </w:r>
      <w:r w:rsidRPr="00C70ABF">
        <w:rPr>
          <w:rStyle w:val="af2"/>
          <w:color w:val="000000"/>
        </w:rPr>
        <w:footnoteReference w:id="2"/>
      </w:r>
      <w:r w:rsidR="0092054D" w:rsidRPr="00C70ABF">
        <w:rPr>
          <w:color w:val="000000"/>
        </w:rPr>
        <w:t xml:space="preserve">. </w:t>
      </w:r>
      <w:r w:rsidRPr="00C70ABF">
        <w:rPr>
          <w:color w:val="000000"/>
        </w:rPr>
        <w:t>Заявки на кредитные каникулы принимаются</w:t>
      </w:r>
      <w:r w:rsidR="0092054D" w:rsidRPr="00C70ABF">
        <w:rPr>
          <w:color w:val="000000"/>
        </w:rPr>
        <w:t xml:space="preserve"> от следующих категорий граждан:</w:t>
      </w:r>
    </w:p>
    <w:p w14:paraId="469236EB" w14:textId="77FDB7DA" w:rsidR="0092054D"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92054D" w:rsidRPr="00C70ABF">
        <w:rPr>
          <w:rFonts w:ascii="Times New Roman" w:hAnsi="Times New Roman" w:cs="Times New Roman"/>
          <w:color w:val="000000"/>
          <w:sz w:val="24"/>
          <w:szCs w:val="24"/>
        </w:rPr>
        <w:t xml:space="preserve"> мобилизованных в Вооруж</w:t>
      </w:r>
      <w:r w:rsidR="00C70ABF" w:rsidRPr="00C70ABF">
        <w:rPr>
          <w:rFonts w:ascii="Times New Roman" w:hAnsi="Times New Roman" w:cs="Times New Roman"/>
          <w:color w:val="000000"/>
          <w:sz w:val="24"/>
          <w:szCs w:val="24"/>
        </w:rPr>
        <w:t>енные С</w:t>
      </w:r>
      <w:r w:rsidR="0092054D" w:rsidRPr="00C70ABF">
        <w:rPr>
          <w:rFonts w:ascii="Times New Roman" w:hAnsi="Times New Roman" w:cs="Times New Roman"/>
          <w:color w:val="000000"/>
          <w:sz w:val="24"/>
          <w:szCs w:val="24"/>
        </w:rPr>
        <w:t>илы РФ;</w:t>
      </w:r>
    </w:p>
    <w:p w14:paraId="7251B859" w14:textId="4F8D7E03" w:rsidR="0092054D"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92054D" w:rsidRPr="00C70ABF">
        <w:rPr>
          <w:rFonts w:ascii="Times New Roman" w:hAnsi="Times New Roman" w:cs="Times New Roman"/>
          <w:color w:val="000000"/>
          <w:sz w:val="24"/>
          <w:szCs w:val="24"/>
        </w:rPr>
        <w:t xml:space="preserve"> военнослужащих, проходящих службу </w:t>
      </w:r>
      <w:r w:rsidR="00C70ABF" w:rsidRPr="00C70ABF">
        <w:rPr>
          <w:rFonts w:ascii="Times New Roman" w:hAnsi="Times New Roman" w:cs="Times New Roman"/>
          <w:color w:val="000000"/>
          <w:sz w:val="24"/>
          <w:szCs w:val="24"/>
        </w:rPr>
        <w:t>в Вооруженных Силах РФ</w:t>
      </w:r>
      <w:r w:rsidR="0092054D" w:rsidRPr="00C70ABF">
        <w:rPr>
          <w:rFonts w:ascii="Times New Roman" w:hAnsi="Times New Roman" w:cs="Times New Roman"/>
          <w:color w:val="000000"/>
          <w:sz w:val="24"/>
          <w:szCs w:val="24"/>
        </w:rPr>
        <w:t xml:space="preserve"> по контракту;</w:t>
      </w:r>
    </w:p>
    <w:p w14:paraId="63D44C77" w14:textId="5531B43A" w:rsidR="00C70ABF"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92054D" w:rsidRPr="00C70ABF">
        <w:rPr>
          <w:rFonts w:ascii="Times New Roman" w:hAnsi="Times New Roman" w:cs="Times New Roman"/>
          <w:color w:val="000000"/>
          <w:sz w:val="24"/>
          <w:szCs w:val="24"/>
        </w:rPr>
        <w:t xml:space="preserve"> </w:t>
      </w:r>
      <w:r w:rsidR="00C70ABF" w:rsidRPr="00C70ABF">
        <w:rPr>
          <w:rFonts w:ascii="Times New Roman" w:hAnsi="Times New Roman" w:cs="Times New Roman"/>
          <w:color w:val="000000"/>
          <w:sz w:val="24"/>
          <w:szCs w:val="24"/>
        </w:rPr>
        <w:t xml:space="preserve">лиц, находящихся на службе в </w:t>
      </w:r>
      <w:r w:rsidR="00C70ABF" w:rsidRPr="00C70ABF">
        <w:rPr>
          <w:rFonts w:ascii="Times New Roman" w:hAnsi="Times New Roman" w:cs="Times New Roman"/>
          <w:sz w:val="24"/>
          <w:szCs w:val="24"/>
        </w:rPr>
        <w:t>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w:t>
      </w:r>
      <w:r w:rsidR="00C70ABF" w:rsidRPr="00C70ABF">
        <w:rPr>
          <w:rFonts w:ascii="Times New Roman" w:hAnsi="Times New Roman" w:cs="Times New Roman"/>
          <w:color w:val="000000"/>
          <w:sz w:val="24"/>
          <w:szCs w:val="24"/>
        </w:rPr>
        <w:t>;</w:t>
      </w:r>
    </w:p>
    <w:p w14:paraId="3A233C73" w14:textId="0A6B7B27" w:rsidR="00C70ABF"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C70ABF" w:rsidRPr="00C70ABF">
        <w:rPr>
          <w:rFonts w:ascii="Times New Roman" w:hAnsi="Times New Roman" w:cs="Times New Roman"/>
          <w:color w:val="000000"/>
          <w:sz w:val="24"/>
          <w:szCs w:val="24"/>
        </w:rPr>
        <w:t xml:space="preserve"> добровольцев, заключивших контракт о добровольном содействии в выполнении задач, возложенных на Вооруженные Силы РФ;</w:t>
      </w:r>
    </w:p>
    <w:p w14:paraId="66881064" w14:textId="010C82B8" w:rsidR="0092054D"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C70ABF" w:rsidRPr="00C70ABF">
        <w:rPr>
          <w:rFonts w:ascii="Times New Roman" w:hAnsi="Times New Roman" w:cs="Times New Roman"/>
          <w:color w:val="000000"/>
          <w:sz w:val="24"/>
          <w:szCs w:val="24"/>
        </w:rPr>
        <w:t xml:space="preserve"> членов семей всех перечисленных выше категорий</w:t>
      </w:r>
      <w:r w:rsidR="0092054D" w:rsidRPr="00C70ABF">
        <w:rPr>
          <w:rFonts w:ascii="Times New Roman" w:hAnsi="Times New Roman" w:cs="Times New Roman"/>
          <w:color w:val="000000"/>
          <w:sz w:val="24"/>
          <w:szCs w:val="24"/>
        </w:rPr>
        <w:t>.</w:t>
      </w:r>
    </w:p>
    <w:p w14:paraId="0CE9B6CE" w14:textId="54445C4B" w:rsidR="0092054D" w:rsidRDefault="0092054D" w:rsidP="0010394E">
      <w:pPr>
        <w:spacing w:after="0" w:line="240" w:lineRule="auto"/>
        <w:jc w:val="both"/>
        <w:rPr>
          <w:rFonts w:ascii="Times New Roman" w:hAnsi="Times New Roman" w:cs="Times New Roman"/>
          <w:sz w:val="24"/>
          <w:szCs w:val="24"/>
        </w:rPr>
      </w:pPr>
    </w:p>
    <w:p w14:paraId="6691183A" w14:textId="77777777" w:rsidR="008754AF" w:rsidRDefault="008754AF" w:rsidP="00103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Сбербанк также принимает заявки на кредитные каникулы от военнослужащих, проходящих срочную военную службу по призыву.</w:t>
      </w:r>
    </w:p>
    <w:p w14:paraId="5D958DE0" w14:textId="77777777" w:rsidR="008754AF" w:rsidRPr="00C70ABF" w:rsidRDefault="008754AF" w:rsidP="0010394E">
      <w:pPr>
        <w:spacing w:after="0" w:line="240" w:lineRule="auto"/>
        <w:jc w:val="both"/>
        <w:rPr>
          <w:rFonts w:ascii="Times New Roman" w:hAnsi="Times New Roman" w:cs="Times New Roman"/>
          <w:sz w:val="24"/>
          <w:szCs w:val="24"/>
        </w:rPr>
      </w:pPr>
    </w:p>
    <w:p w14:paraId="0D764EA6" w14:textId="77777777" w:rsidR="00703EC7" w:rsidRDefault="00703EC7" w:rsidP="00703EC7">
      <w:pPr>
        <w:pStyle w:val="a7"/>
        <w:spacing w:before="0" w:beforeAutospacing="0" w:after="0" w:afterAutospacing="0"/>
        <w:jc w:val="both"/>
        <w:rPr>
          <w:bCs/>
        </w:rPr>
      </w:pPr>
      <w:r>
        <w:rPr>
          <w:bCs/>
        </w:rPr>
        <w:t xml:space="preserve">Заявка </w:t>
      </w:r>
      <w:r w:rsidRPr="00A0235C">
        <w:rPr>
          <w:bCs/>
        </w:rPr>
        <w:t xml:space="preserve">на кредитные каникулы </w:t>
      </w:r>
      <w:r>
        <w:rPr>
          <w:bCs/>
        </w:rPr>
        <w:t xml:space="preserve">может быть подана любым из следующих способов: </w:t>
      </w:r>
    </w:p>
    <w:p w14:paraId="0EB3FBEB" w14:textId="5017444D" w:rsidR="00703EC7" w:rsidRDefault="00703EC7" w:rsidP="00703EC7">
      <w:pPr>
        <w:pStyle w:val="a7"/>
        <w:spacing w:before="0" w:beforeAutospacing="0" w:after="0" w:afterAutospacing="0"/>
        <w:jc w:val="both"/>
        <w:rPr>
          <w:bCs/>
        </w:rPr>
      </w:pPr>
      <w:r w:rsidRPr="009D4EFD">
        <w:rPr>
          <w:rFonts w:eastAsiaTheme="minorEastAsia"/>
          <w:bCs/>
          <w:color w:val="000000" w:themeColor="text1"/>
          <w:kern w:val="24"/>
        </w:rPr>
        <w:t>–</w:t>
      </w:r>
      <w:r w:rsidRPr="00A0235C">
        <w:rPr>
          <w:bCs/>
        </w:rPr>
        <w:t xml:space="preserve"> по телефон</w:t>
      </w:r>
      <w:r>
        <w:rPr>
          <w:bCs/>
        </w:rPr>
        <w:t>ам</w:t>
      </w:r>
      <w:r w:rsidRPr="00A0235C">
        <w:rPr>
          <w:bCs/>
        </w:rPr>
        <w:t xml:space="preserve"> горячей линии: </w:t>
      </w:r>
    </w:p>
    <w:p w14:paraId="4777DC72" w14:textId="61B060A6" w:rsidR="00703EC7" w:rsidRPr="00001AAA" w:rsidRDefault="00703EC7" w:rsidP="00001AAA">
      <w:pPr>
        <w:pStyle w:val="a8"/>
        <w:numPr>
          <w:ilvl w:val="0"/>
          <w:numId w:val="9"/>
        </w:numPr>
        <w:jc w:val="both"/>
        <w:rPr>
          <w:bCs/>
        </w:rPr>
      </w:pPr>
      <w:r w:rsidRPr="00001AAA">
        <w:rPr>
          <w:bCs/>
        </w:rPr>
        <w:t>8 (499) 673-10-48 (</w:t>
      </w:r>
      <w:r w:rsidR="00BF3B1A" w:rsidRPr="00001AAA">
        <w:rPr>
          <w:bCs/>
        </w:rPr>
        <w:t>график работы: ежедневно с 04:00 до 20:00 (</w:t>
      </w:r>
      <w:proofErr w:type="spellStart"/>
      <w:r w:rsidR="00BF3B1A" w:rsidRPr="00001AAA">
        <w:rPr>
          <w:bCs/>
        </w:rPr>
        <w:t>мск</w:t>
      </w:r>
      <w:proofErr w:type="spellEnd"/>
      <w:r w:rsidR="00BF3B1A" w:rsidRPr="00001AAA">
        <w:rPr>
          <w:bCs/>
        </w:rPr>
        <w:t>)</w:t>
      </w:r>
      <w:r w:rsidRPr="00001AAA">
        <w:rPr>
          <w:bCs/>
        </w:rPr>
        <w:t>, стоимость звонка зависит от тарифа вашего оператора связи);</w:t>
      </w:r>
    </w:p>
    <w:p w14:paraId="523CE624" w14:textId="77777777" w:rsidR="005C09A5" w:rsidRDefault="00D301CE" w:rsidP="0010394E">
      <w:pPr>
        <w:pStyle w:val="a7"/>
        <w:spacing w:before="0" w:beforeAutospacing="0" w:after="0" w:afterAutospacing="0"/>
        <w:jc w:val="both"/>
        <w:rPr>
          <w:bCs/>
        </w:rPr>
      </w:pPr>
      <w:r w:rsidRPr="00001AAA">
        <w:rPr>
          <w:bCs/>
        </w:rPr>
        <w:t xml:space="preserve">8 (800) 301-79-71 </w:t>
      </w:r>
      <w:r w:rsidR="00703EC7" w:rsidRPr="00001AAA">
        <w:rPr>
          <w:bCs/>
        </w:rPr>
        <w:t>(</w:t>
      </w:r>
      <w:r w:rsidR="00BF3B1A" w:rsidRPr="00001AAA">
        <w:rPr>
          <w:bCs/>
        </w:rPr>
        <w:t>график работы: ежедневно с 04:00 до 20:00 (</w:t>
      </w:r>
      <w:proofErr w:type="spellStart"/>
      <w:r w:rsidR="00BF3B1A" w:rsidRPr="00001AAA">
        <w:rPr>
          <w:bCs/>
        </w:rPr>
        <w:t>мск</w:t>
      </w:r>
      <w:proofErr w:type="spellEnd"/>
      <w:r w:rsidR="00BF3B1A" w:rsidRPr="00001AAA">
        <w:rPr>
          <w:bCs/>
        </w:rPr>
        <w:t>)</w:t>
      </w:r>
      <w:r w:rsidR="00703EC7" w:rsidRPr="00001AAA">
        <w:rPr>
          <w:bCs/>
        </w:rPr>
        <w:t>, звонок бесплатный);</w:t>
      </w:r>
      <w:r w:rsidR="005C09A5">
        <w:rPr>
          <w:bCs/>
        </w:rPr>
        <w:t xml:space="preserve"> </w:t>
      </w:r>
    </w:p>
    <w:p w14:paraId="762D9F87" w14:textId="00ECC781" w:rsidR="0092054D" w:rsidRPr="00A0235C" w:rsidRDefault="0092054D" w:rsidP="005C09A5">
      <w:pPr>
        <w:pStyle w:val="a7"/>
        <w:numPr>
          <w:ilvl w:val="0"/>
          <w:numId w:val="9"/>
        </w:numPr>
        <w:spacing w:before="0" w:beforeAutospacing="0" w:after="0" w:afterAutospacing="0"/>
        <w:jc w:val="both"/>
        <w:rPr>
          <w:bCs/>
        </w:rPr>
      </w:pPr>
      <w:r>
        <w:rPr>
          <w:bCs/>
        </w:rPr>
        <w:t>в веб – версии Сберб</w:t>
      </w:r>
      <w:r w:rsidRPr="00A0235C">
        <w:rPr>
          <w:bCs/>
        </w:rPr>
        <w:t xml:space="preserve">анк Онлайн </w:t>
      </w:r>
      <w:r w:rsidRPr="008754AF">
        <w:rPr>
          <w:bCs/>
        </w:rPr>
        <w:t>(</w:t>
      </w:r>
      <w:r w:rsidR="008754AF" w:rsidRPr="00C656B4">
        <w:rPr>
          <w:bCs/>
        </w:rPr>
        <w:t>в разделе «Финансовые трудности» выбрать «Программы поддержки»</w:t>
      </w:r>
      <w:r w:rsidR="008754AF">
        <w:rPr>
          <w:bCs/>
        </w:rPr>
        <w:t xml:space="preserve"> </w:t>
      </w:r>
      <w:r w:rsidR="008754AF">
        <w:rPr>
          <w:rFonts w:ascii="Arial" w:hAnsi="Arial" w:cs="Arial"/>
          <w:color w:val="000000"/>
        </w:rPr>
        <w:t>→</w:t>
      </w:r>
      <w:r w:rsidR="008754AF" w:rsidRPr="008754AF">
        <w:rPr>
          <w:rFonts w:eastAsiaTheme="minorEastAsia"/>
          <w:bCs/>
          <w:color w:val="000000" w:themeColor="text1"/>
          <w:kern w:val="24"/>
        </w:rPr>
        <w:t xml:space="preserve"> </w:t>
      </w:r>
      <w:r w:rsidR="008754AF" w:rsidRPr="00C656B4">
        <w:rPr>
          <w:bCs/>
        </w:rPr>
        <w:t xml:space="preserve">«Реструктуризация кредитов», на шаге «Причина </w:t>
      </w:r>
      <w:r w:rsidR="008754AF" w:rsidRPr="00C656B4">
        <w:rPr>
          <w:bCs/>
        </w:rPr>
        <w:lastRenderedPageBreak/>
        <w:t>реструктуризации» выбрать «Призыв в армию»</w:t>
      </w:r>
      <w:r w:rsidR="001F3B5C" w:rsidRPr="001F3B5C">
        <w:t xml:space="preserve"> </w:t>
      </w:r>
      <w:r w:rsidR="001F3B5C" w:rsidRPr="001F3B5C">
        <w:rPr>
          <w:b/>
          <w:bCs/>
        </w:rPr>
        <w:t>или</w:t>
      </w:r>
      <w:r w:rsidR="001F3B5C" w:rsidRPr="001F3B5C">
        <w:rPr>
          <w:bCs/>
        </w:rPr>
        <w:t xml:space="preserve"> в разделе «Кредиты» </w:t>
      </w:r>
      <w:r w:rsidR="001F3B5C">
        <w:rPr>
          <w:rFonts w:ascii="Arial" w:hAnsi="Arial" w:cs="Arial"/>
          <w:color w:val="000000"/>
        </w:rPr>
        <w:t>→</w:t>
      </w:r>
      <w:r w:rsidR="001F3B5C" w:rsidRPr="001F3B5C">
        <w:rPr>
          <w:bCs/>
        </w:rPr>
        <w:t xml:space="preserve"> «Взять кредитные каникулы»</w:t>
      </w:r>
      <w:r w:rsidRPr="008754AF">
        <w:rPr>
          <w:bCs/>
        </w:rPr>
        <w:t>);</w:t>
      </w:r>
    </w:p>
    <w:p w14:paraId="7AE3ADE0" w14:textId="7B9793C9" w:rsidR="0092054D" w:rsidRDefault="0092054D" w:rsidP="005C09A5">
      <w:pPr>
        <w:pStyle w:val="a7"/>
        <w:numPr>
          <w:ilvl w:val="0"/>
          <w:numId w:val="9"/>
        </w:numPr>
        <w:spacing w:before="0" w:beforeAutospacing="0" w:after="0" w:afterAutospacing="0"/>
        <w:jc w:val="both"/>
        <w:rPr>
          <w:bCs/>
        </w:rPr>
      </w:pPr>
      <w:r>
        <w:rPr>
          <w:bCs/>
        </w:rPr>
        <w:t>в офис Сбербанка</w:t>
      </w:r>
      <w:r w:rsidRPr="00A0235C">
        <w:rPr>
          <w:bCs/>
        </w:rPr>
        <w:t>.</w:t>
      </w:r>
    </w:p>
    <w:p w14:paraId="1E0BFECF" w14:textId="77777777" w:rsidR="0092054D" w:rsidRDefault="0092054D" w:rsidP="0010394E">
      <w:pPr>
        <w:pStyle w:val="a7"/>
        <w:spacing w:before="0" w:beforeAutospacing="0" w:after="0" w:afterAutospacing="0"/>
        <w:rPr>
          <w:bCs/>
        </w:rPr>
      </w:pPr>
    </w:p>
    <w:p w14:paraId="4D3AFF6C" w14:textId="77777777" w:rsidR="0092054D" w:rsidRPr="007E51DE" w:rsidRDefault="0092054D" w:rsidP="0010394E">
      <w:pPr>
        <w:pStyle w:val="a7"/>
        <w:spacing w:before="0" w:beforeAutospacing="0" w:after="0" w:afterAutospacing="0"/>
        <w:jc w:val="both"/>
        <w:rPr>
          <w:b/>
          <w:bCs/>
          <w:u w:val="single"/>
        </w:rPr>
      </w:pPr>
      <w:r w:rsidRPr="007E51DE">
        <w:rPr>
          <w:b/>
          <w:bCs/>
          <w:u w:val="single"/>
        </w:rPr>
        <w:t>Обратите внимание:</w:t>
      </w:r>
    </w:p>
    <w:p w14:paraId="20405CA0" w14:textId="637316BB" w:rsidR="00303124" w:rsidRDefault="008754AF" w:rsidP="00633D97">
      <w:pPr>
        <w:pStyle w:val="a7"/>
        <w:numPr>
          <w:ilvl w:val="3"/>
          <w:numId w:val="4"/>
        </w:numPr>
        <w:spacing w:before="0" w:beforeAutospacing="0" w:after="0" w:afterAutospacing="0"/>
        <w:ind w:left="0" w:firstLine="0"/>
        <w:jc w:val="both"/>
        <w:rPr>
          <w:bCs/>
          <w:i/>
        </w:rPr>
      </w:pPr>
      <w:r>
        <w:rPr>
          <w:bCs/>
          <w:i/>
        </w:rPr>
        <w:t xml:space="preserve">Федеральный закон от 07.10.2022 № 377-ФЗ предусматривает отсутствие платежей в течение срока действия кредитных каникул, но в это время продолжают начисляться </w:t>
      </w:r>
      <w:r w:rsidR="00BB51D5">
        <w:rPr>
          <w:bCs/>
          <w:i/>
        </w:rPr>
        <w:t>процент</w:t>
      </w:r>
      <w:r w:rsidR="00303124">
        <w:rPr>
          <w:bCs/>
          <w:i/>
        </w:rPr>
        <w:t>ы</w:t>
      </w:r>
      <w:r w:rsidR="00BB51D5">
        <w:rPr>
          <w:rStyle w:val="af2"/>
          <w:bCs/>
          <w:i/>
        </w:rPr>
        <w:footnoteReference w:id="3"/>
      </w:r>
      <w:r w:rsidR="0092054D" w:rsidRPr="007E51DE">
        <w:rPr>
          <w:bCs/>
          <w:i/>
        </w:rPr>
        <w:t xml:space="preserve">. </w:t>
      </w:r>
    </w:p>
    <w:p w14:paraId="3607E531" w14:textId="356FEE5F" w:rsidR="00303124" w:rsidRPr="002C0570" w:rsidRDefault="00303124" w:rsidP="0010394E">
      <w:pPr>
        <w:pStyle w:val="a7"/>
        <w:spacing w:before="0" w:beforeAutospacing="0" w:after="0" w:afterAutospacing="0"/>
        <w:ind w:firstLine="708"/>
        <w:jc w:val="both"/>
        <w:rPr>
          <w:bCs/>
          <w:i/>
        </w:rPr>
      </w:pPr>
      <w:r w:rsidRPr="002C0570">
        <w:rPr>
          <w:bCs/>
          <w:i/>
        </w:rPr>
        <w:t xml:space="preserve">По </w:t>
      </w:r>
      <w:r w:rsidRPr="002C0570">
        <w:rPr>
          <w:bCs/>
          <w:i/>
          <w:u w:val="single"/>
        </w:rPr>
        <w:t>потребительским</w:t>
      </w:r>
      <w:r w:rsidRPr="002C0570">
        <w:rPr>
          <w:bCs/>
          <w:i/>
        </w:rPr>
        <w:t xml:space="preserve"> кредитам</w:t>
      </w:r>
      <w:r w:rsidR="000236ED" w:rsidRPr="002C0570">
        <w:rPr>
          <w:bCs/>
          <w:i/>
        </w:rPr>
        <w:t xml:space="preserve"> </w:t>
      </w:r>
      <w:r w:rsidR="000236ED" w:rsidRPr="002C0570">
        <w:rPr>
          <w:i/>
          <w:iCs/>
        </w:rPr>
        <w:t>– после завершения льготного периода начисленные проценты будут включены в график платежей. Платеж по кредиту останется прежним, но срок кредита увеличится</w:t>
      </w:r>
      <w:r w:rsidR="000236ED" w:rsidRPr="002C0570">
        <w:rPr>
          <w:i/>
          <w:iCs/>
          <w:color w:val="1F497D"/>
        </w:rPr>
        <w:t>.</w:t>
      </w:r>
      <w:r w:rsidR="00656AA2">
        <w:rPr>
          <w:i/>
          <w:iCs/>
          <w:color w:val="1F497D"/>
        </w:rPr>
        <w:t xml:space="preserve"> </w:t>
      </w:r>
      <w:r w:rsidR="00656AA2" w:rsidRPr="00656AA2">
        <w:rPr>
          <w:i/>
          <w:iCs/>
        </w:rPr>
        <w:t>Общая сумма кредита, которую необходимо выплатить за весь срок, увеличится за счет процентов, начисленных в льготный период.</w:t>
      </w:r>
    </w:p>
    <w:p w14:paraId="4D67A7C6" w14:textId="5CAD0200" w:rsidR="00656AA2" w:rsidRPr="00656AA2" w:rsidRDefault="00656AA2" w:rsidP="00656AA2">
      <w:pPr>
        <w:pStyle w:val="a7"/>
        <w:spacing w:before="0" w:beforeAutospacing="0" w:after="0" w:afterAutospacing="0"/>
        <w:ind w:firstLine="708"/>
        <w:jc w:val="both"/>
        <w:rPr>
          <w:bCs/>
          <w:i/>
        </w:rPr>
      </w:pPr>
      <w:r w:rsidRPr="00656AA2">
        <w:rPr>
          <w:i/>
          <w:iCs/>
        </w:rPr>
        <w:t xml:space="preserve">По </w:t>
      </w:r>
      <w:r w:rsidRPr="00656AA2">
        <w:rPr>
          <w:i/>
          <w:iCs/>
          <w:u w:val="single"/>
        </w:rPr>
        <w:t>картам</w:t>
      </w:r>
      <w:r>
        <w:rPr>
          <w:i/>
          <w:iCs/>
        </w:rPr>
        <w:t xml:space="preserve"> </w:t>
      </w:r>
      <w:r w:rsidRPr="00656AA2">
        <w:rPr>
          <w:i/>
          <w:iCs/>
        </w:rPr>
        <w:t>– после завершения льготного периода начисленные проценты будут равномерно включены в платеж на следующие 2 года. Общая сумма кредита, которую необходимо выплатить, увеличится за счет процентов, начисленных в льготный период.</w:t>
      </w:r>
      <w:r w:rsidRPr="00656AA2">
        <w:rPr>
          <w:bCs/>
          <w:i/>
        </w:rPr>
        <w:t xml:space="preserve"> </w:t>
      </w:r>
    </w:p>
    <w:p w14:paraId="372EE3FC" w14:textId="28C07695" w:rsidR="00DD2DCE" w:rsidRPr="00656AA2" w:rsidRDefault="00656AA2" w:rsidP="00656AA2">
      <w:pPr>
        <w:pStyle w:val="a7"/>
        <w:spacing w:before="0" w:beforeAutospacing="0" w:after="0" w:afterAutospacing="0"/>
        <w:ind w:firstLine="708"/>
        <w:jc w:val="both"/>
        <w:rPr>
          <w:i/>
          <w:iCs/>
        </w:rPr>
      </w:pPr>
      <w:r w:rsidRPr="00656AA2">
        <w:rPr>
          <w:bCs/>
          <w:i/>
        </w:rPr>
        <w:t xml:space="preserve">По </w:t>
      </w:r>
      <w:r w:rsidRPr="00656AA2">
        <w:rPr>
          <w:bCs/>
          <w:i/>
          <w:u w:val="single"/>
        </w:rPr>
        <w:t>ипотечным</w:t>
      </w:r>
      <w:r w:rsidRPr="00656AA2">
        <w:rPr>
          <w:bCs/>
          <w:i/>
        </w:rPr>
        <w:t xml:space="preserve"> кредитам – </w:t>
      </w:r>
      <w:r w:rsidR="00805490">
        <w:rPr>
          <w:i/>
          <w:iCs/>
        </w:rPr>
        <w:t>с</w:t>
      </w:r>
      <w:r w:rsidRPr="00656AA2">
        <w:rPr>
          <w:i/>
          <w:iCs/>
        </w:rPr>
        <w:t>рок кредита будет увеличен на срок льготного периода, размер платежа останется прежним. Общая сумма кредита, которую необходимо выплатить, не увеличится.</w:t>
      </w:r>
    </w:p>
    <w:p w14:paraId="68C96710" w14:textId="77777777" w:rsidR="008754AF" w:rsidRPr="000B15B6" w:rsidRDefault="008754AF" w:rsidP="00633D97">
      <w:pPr>
        <w:pStyle w:val="a7"/>
        <w:numPr>
          <w:ilvl w:val="3"/>
          <w:numId w:val="4"/>
        </w:numPr>
        <w:spacing w:before="0" w:beforeAutospacing="0" w:after="0" w:afterAutospacing="0"/>
        <w:ind w:left="0" w:firstLine="0"/>
        <w:jc w:val="both"/>
        <w:rPr>
          <w:bCs/>
          <w:i/>
        </w:rPr>
      </w:pPr>
      <w:r w:rsidRPr="000B15B6">
        <w:rPr>
          <w:bCs/>
          <w:i/>
        </w:rPr>
        <w:t xml:space="preserve">Для ипотечных и потребительских кредитов вы вправе установить дату начала </w:t>
      </w:r>
      <w:r>
        <w:rPr>
          <w:bCs/>
          <w:i/>
        </w:rPr>
        <w:t>кредитных каникул, но не ранее 21.09.</w:t>
      </w:r>
      <w:r w:rsidRPr="000B15B6">
        <w:rPr>
          <w:bCs/>
          <w:i/>
        </w:rPr>
        <w:t xml:space="preserve">2022, а для кредитных карт дата </w:t>
      </w:r>
      <w:r>
        <w:rPr>
          <w:bCs/>
          <w:i/>
        </w:rPr>
        <w:t>начала кредитных каникул</w:t>
      </w:r>
      <w:r w:rsidRPr="000B15B6">
        <w:rPr>
          <w:bCs/>
          <w:i/>
        </w:rPr>
        <w:t xml:space="preserve"> устанавливается как дата подачи </w:t>
      </w:r>
      <w:r>
        <w:rPr>
          <w:bCs/>
          <w:i/>
        </w:rPr>
        <w:t>заявки</w:t>
      </w:r>
      <w:r w:rsidRPr="000B15B6">
        <w:rPr>
          <w:bCs/>
          <w:i/>
        </w:rPr>
        <w:t>.</w:t>
      </w:r>
    </w:p>
    <w:p w14:paraId="1183BD16" w14:textId="6A7AEEE9" w:rsidR="008754AF" w:rsidRPr="007E51DE" w:rsidRDefault="008754AF" w:rsidP="00633D97">
      <w:pPr>
        <w:pStyle w:val="a7"/>
        <w:numPr>
          <w:ilvl w:val="3"/>
          <w:numId w:val="4"/>
        </w:numPr>
        <w:spacing w:before="0" w:beforeAutospacing="0" w:after="0" w:afterAutospacing="0"/>
        <w:ind w:left="0" w:firstLine="0"/>
        <w:jc w:val="both"/>
        <w:rPr>
          <w:bCs/>
          <w:i/>
        </w:rPr>
      </w:pPr>
      <w:r w:rsidRPr="007E51DE">
        <w:rPr>
          <w:bCs/>
          <w:i/>
        </w:rPr>
        <w:t xml:space="preserve">Если срок </w:t>
      </w:r>
      <w:r>
        <w:rPr>
          <w:bCs/>
          <w:i/>
        </w:rPr>
        <w:t xml:space="preserve">кредитных </w:t>
      </w:r>
      <w:r w:rsidRPr="007E51DE">
        <w:rPr>
          <w:bCs/>
          <w:i/>
        </w:rPr>
        <w:t xml:space="preserve">каникул не указан в </w:t>
      </w:r>
      <w:r>
        <w:rPr>
          <w:bCs/>
          <w:i/>
        </w:rPr>
        <w:t>заявке</w:t>
      </w:r>
      <w:r w:rsidRPr="007E51DE">
        <w:rPr>
          <w:bCs/>
          <w:i/>
        </w:rPr>
        <w:t>, каникулы действуют в течение срока мобилизации / добровольного содействия</w:t>
      </w:r>
      <w:r>
        <w:rPr>
          <w:bCs/>
          <w:i/>
        </w:rPr>
        <w:t xml:space="preserve"> Вооруженным Силам РФ</w:t>
      </w:r>
      <w:r w:rsidRPr="007E51DE">
        <w:rPr>
          <w:bCs/>
          <w:i/>
        </w:rPr>
        <w:t xml:space="preserve"> / службы военнослужащего, увеличенного на 30 дне</w:t>
      </w:r>
      <w:r w:rsidR="00BB51D5">
        <w:rPr>
          <w:bCs/>
          <w:i/>
        </w:rPr>
        <w:t>й</w:t>
      </w:r>
      <w:r w:rsidR="00BB51D5">
        <w:rPr>
          <w:rStyle w:val="af2"/>
          <w:bCs/>
          <w:i/>
        </w:rPr>
        <w:footnoteReference w:id="4"/>
      </w:r>
      <w:r w:rsidRPr="007E51DE">
        <w:rPr>
          <w:bCs/>
          <w:i/>
        </w:rPr>
        <w:t xml:space="preserve">. </w:t>
      </w:r>
    </w:p>
    <w:p w14:paraId="05F9BA88" w14:textId="77777777" w:rsidR="008754AF" w:rsidRPr="007E51DE" w:rsidRDefault="008754AF" w:rsidP="00633D97">
      <w:pPr>
        <w:pStyle w:val="a7"/>
        <w:numPr>
          <w:ilvl w:val="3"/>
          <w:numId w:val="4"/>
        </w:numPr>
        <w:spacing w:before="0" w:beforeAutospacing="0" w:after="0" w:afterAutospacing="0"/>
        <w:ind w:left="0" w:firstLine="0"/>
        <w:jc w:val="both"/>
        <w:rPr>
          <w:bCs/>
          <w:i/>
        </w:rPr>
      </w:pPr>
      <w:r w:rsidRPr="007E51DE">
        <w:rPr>
          <w:bCs/>
          <w:i/>
        </w:rPr>
        <w:t>Срок действия кредит</w:t>
      </w:r>
      <w:r>
        <w:rPr>
          <w:bCs/>
          <w:i/>
        </w:rPr>
        <w:t>ного договора</w:t>
      </w:r>
      <w:r w:rsidRPr="007E51DE">
        <w:rPr>
          <w:bCs/>
          <w:i/>
        </w:rPr>
        <w:t xml:space="preserve"> увеличивается на срок </w:t>
      </w:r>
      <w:r w:rsidRPr="00C656B4">
        <w:rPr>
          <w:bCs/>
          <w:i/>
        </w:rPr>
        <w:t>не менее срока кредитных каникул</w:t>
      </w:r>
      <w:r w:rsidRPr="007E51DE">
        <w:rPr>
          <w:bCs/>
          <w:i/>
        </w:rPr>
        <w:t xml:space="preserve">. </w:t>
      </w:r>
    </w:p>
    <w:p w14:paraId="78DBCE1E" w14:textId="192F09C7" w:rsidR="0092054D" w:rsidRPr="00A0235C" w:rsidRDefault="008754AF" w:rsidP="0010394E">
      <w:pPr>
        <w:pStyle w:val="a7"/>
        <w:spacing w:before="0" w:beforeAutospacing="0" w:after="0" w:afterAutospacing="0"/>
        <w:jc w:val="both"/>
        <w:rPr>
          <w:bCs/>
        </w:rPr>
      </w:pPr>
      <w:r w:rsidRPr="00C64A01">
        <w:rPr>
          <w:bCs/>
          <w:i/>
        </w:rPr>
        <w:t xml:space="preserve">Об окончании срока мобилизации / добровольного содействия Вооруженным </w:t>
      </w:r>
      <w:r>
        <w:rPr>
          <w:bCs/>
          <w:i/>
        </w:rPr>
        <w:t>С</w:t>
      </w:r>
      <w:r w:rsidRPr="00C64A01">
        <w:rPr>
          <w:bCs/>
          <w:i/>
        </w:rPr>
        <w:t>илам РФ / службы военнослужащий или чл</w:t>
      </w:r>
      <w:r w:rsidRPr="00C7458D">
        <w:rPr>
          <w:bCs/>
          <w:i/>
        </w:rPr>
        <w:t>ен его семьи должен сообщить в Банк любым удобным способом</w:t>
      </w:r>
      <w:r w:rsidRPr="00C64A01">
        <w:rPr>
          <w:bCs/>
          <w:i/>
        </w:rPr>
        <w:t xml:space="preserve"> (по номеру 8-800-200-82-00</w:t>
      </w:r>
      <w:r w:rsidR="008343C3">
        <w:rPr>
          <w:bCs/>
          <w:i/>
        </w:rPr>
        <w:t>,</w:t>
      </w:r>
      <w:r w:rsidRPr="00C64A01">
        <w:rPr>
          <w:bCs/>
          <w:i/>
        </w:rPr>
        <w:t xml:space="preserve"> </w:t>
      </w:r>
      <w:r w:rsidR="008343C3" w:rsidRPr="008343C3">
        <w:rPr>
          <w:bCs/>
          <w:i/>
        </w:rPr>
        <w:t>график работы: ежедневно с 04:00 до 20:00 (</w:t>
      </w:r>
      <w:proofErr w:type="spellStart"/>
      <w:r w:rsidR="008343C3" w:rsidRPr="008343C3">
        <w:rPr>
          <w:bCs/>
          <w:i/>
        </w:rPr>
        <w:t>мск</w:t>
      </w:r>
      <w:proofErr w:type="spellEnd"/>
      <w:r w:rsidR="008343C3" w:rsidRPr="008343C3">
        <w:rPr>
          <w:bCs/>
          <w:i/>
        </w:rPr>
        <w:t>)</w:t>
      </w:r>
      <w:proofErr w:type="gramStart"/>
      <w:r w:rsidR="008343C3" w:rsidRPr="008343C3">
        <w:rPr>
          <w:bCs/>
          <w:i/>
        </w:rPr>
        <w:t>.</w:t>
      </w:r>
      <w:proofErr w:type="gramEnd"/>
      <w:r w:rsidR="008343C3">
        <w:rPr>
          <w:bCs/>
          <w:i/>
        </w:rPr>
        <w:t xml:space="preserve"> </w:t>
      </w:r>
      <w:r w:rsidRPr="00C64A01">
        <w:rPr>
          <w:bCs/>
          <w:i/>
        </w:rPr>
        <w:t>или в офисе</w:t>
      </w:r>
      <w:r w:rsidRPr="00C7458D">
        <w:rPr>
          <w:bCs/>
          <w:i/>
        </w:rPr>
        <w:t xml:space="preserve"> банка).</w:t>
      </w:r>
    </w:p>
    <w:p w14:paraId="1EF6E131" w14:textId="77777777" w:rsidR="008754AF" w:rsidRDefault="008754AF" w:rsidP="0010394E">
      <w:pPr>
        <w:spacing w:after="0" w:line="240" w:lineRule="auto"/>
        <w:jc w:val="both"/>
        <w:rPr>
          <w:rFonts w:ascii="Times New Roman" w:hAnsi="Times New Roman" w:cs="Times New Roman"/>
          <w:b/>
          <w:bCs/>
          <w:sz w:val="24"/>
          <w:szCs w:val="24"/>
        </w:rPr>
      </w:pPr>
    </w:p>
    <w:p w14:paraId="237F48E4" w14:textId="0029D1B9"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b/>
          <w:bCs/>
          <w:sz w:val="24"/>
          <w:szCs w:val="24"/>
        </w:rPr>
        <w:t xml:space="preserve">При подаче </w:t>
      </w:r>
      <w:r>
        <w:rPr>
          <w:rFonts w:ascii="Times New Roman" w:hAnsi="Times New Roman" w:cs="Times New Roman"/>
          <w:b/>
          <w:bCs/>
          <w:sz w:val="24"/>
          <w:szCs w:val="24"/>
        </w:rPr>
        <w:t xml:space="preserve">заявки </w:t>
      </w:r>
      <w:r w:rsidRPr="007E51DE">
        <w:rPr>
          <w:rFonts w:ascii="Times New Roman" w:hAnsi="Times New Roman" w:cs="Times New Roman"/>
          <w:bCs/>
          <w:sz w:val="24"/>
          <w:szCs w:val="24"/>
        </w:rPr>
        <w:t xml:space="preserve">на </w:t>
      </w:r>
      <w:r>
        <w:rPr>
          <w:rFonts w:ascii="Times New Roman" w:hAnsi="Times New Roman" w:cs="Times New Roman"/>
          <w:bCs/>
          <w:sz w:val="24"/>
          <w:szCs w:val="24"/>
        </w:rPr>
        <w:t xml:space="preserve">кредитные </w:t>
      </w:r>
      <w:r w:rsidRPr="007E51DE">
        <w:rPr>
          <w:rFonts w:ascii="Times New Roman" w:hAnsi="Times New Roman" w:cs="Times New Roman"/>
          <w:bCs/>
          <w:sz w:val="24"/>
          <w:szCs w:val="24"/>
        </w:rPr>
        <w:t>каникулы необходим следующий</w:t>
      </w:r>
      <w:r w:rsidRPr="007E51DE">
        <w:rPr>
          <w:rFonts w:ascii="Times New Roman" w:hAnsi="Times New Roman" w:cs="Times New Roman"/>
          <w:b/>
          <w:bCs/>
          <w:sz w:val="24"/>
          <w:szCs w:val="24"/>
        </w:rPr>
        <w:t xml:space="preserve"> пакет документов</w:t>
      </w:r>
      <w:r w:rsidRPr="007E51DE">
        <w:rPr>
          <w:rFonts w:ascii="Times New Roman" w:hAnsi="Times New Roman" w:cs="Times New Roman"/>
          <w:sz w:val="24"/>
          <w:szCs w:val="24"/>
        </w:rPr>
        <w:t>:</w:t>
      </w:r>
    </w:p>
    <w:p w14:paraId="651C0D32" w14:textId="77777777" w:rsidR="0092054D" w:rsidRDefault="0092054D" w:rsidP="0010394E">
      <w:pPr>
        <w:spacing w:after="0" w:line="240" w:lineRule="auto"/>
        <w:jc w:val="both"/>
        <w:rPr>
          <w:rFonts w:ascii="Times New Roman" w:hAnsi="Times New Roman" w:cs="Times New Roman"/>
          <w:sz w:val="24"/>
          <w:szCs w:val="24"/>
          <w:u w:val="single"/>
        </w:rPr>
      </w:pPr>
    </w:p>
    <w:p w14:paraId="0033241D" w14:textId="77777777" w:rsidR="0092054D" w:rsidRPr="007E51DE" w:rsidRDefault="0092054D" w:rsidP="0010394E">
      <w:pPr>
        <w:spacing w:after="0" w:line="240" w:lineRule="auto"/>
        <w:jc w:val="both"/>
        <w:rPr>
          <w:rFonts w:ascii="Times New Roman" w:hAnsi="Times New Roman" w:cs="Times New Roman"/>
          <w:sz w:val="24"/>
          <w:szCs w:val="24"/>
          <w:u w:val="single"/>
        </w:rPr>
      </w:pPr>
      <w:r w:rsidRPr="007E51DE">
        <w:rPr>
          <w:rFonts w:ascii="Times New Roman" w:hAnsi="Times New Roman" w:cs="Times New Roman"/>
          <w:sz w:val="24"/>
          <w:szCs w:val="24"/>
          <w:u w:val="single"/>
        </w:rPr>
        <w:t xml:space="preserve">Военнослужащим: </w:t>
      </w:r>
    </w:p>
    <w:p w14:paraId="44FD240F" w14:textId="6D027A93" w:rsidR="0092054D" w:rsidRPr="007E51DE" w:rsidRDefault="008754AF" w:rsidP="00633D97">
      <w:pPr>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 (только в случае подачи заявки в офисе Сбербанка)</w:t>
      </w:r>
      <w:r w:rsidR="0092054D" w:rsidRPr="007E51DE">
        <w:rPr>
          <w:rFonts w:ascii="Times New Roman" w:eastAsia="Times New Roman" w:hAnsi="Times New Roman" w:cs="Times New Roman"/>
          <w:sz w:val="24"/>
          <w:szCs w:val="24"/>
        </w:rPr>
        <w:t>.</w:t>
      </w:r>
    </w:p>
    <w:p w14:paraId="3E5D1DC8" w14:textId="77777777" w:rsidR="0092054D" w:rsidRPr="007E51DE" w:rsidRDefault="0092054D" w:rsidP="00633D97">
      <w:pPr>
        <w:numPr>
          <w:ilvl w:val="0"/>
          <w:numId w:val="3"/>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При наличии!</w:t>
      </w:r>
      <w:r w:rsidRPr="007E51DE">
        <w:rPr>
          <w:rStyle w:val="af2"/>
          <w:rFonts w:ascii="Times New Roman" w:eastAsia="Times New Roman" w:hAnsi="Times New Roman" w:cs="Times New Roman"/>
          <w:b/>
          <w:sz w:val="24"/>
          <w:szCs w:val="24"/>
        </w:rPr>
        <w:footnoteReference w:id="5"/>
      </w:r>
      <w:r>
        <w:rPr>
          <w:rFonts w:ascii="Times New Roman" w:eastAsia="Times New Roman" w:hAnsi="Times New Roman" w:cs="Times New Roman"/>
          <w:sz w:val="24"/>
          <w:szCs w:val="24"/>
        </w:rPr>
        <w:t xml:space="preserve"> Предоставляю</w:t>
      </w:r>
      <w:r w:rsidRPr="007E51DE">
        <w:rPr>
          <w:rFonts w:ascii="Times New Roman" w:eastAsia="Times New Roman" w:hAnsi="Times New Roman" w:cs="Times New Roman"/>
          <w:sz w:val="24"/>
          <w:szCs w:val="24"/>
        </w:rPr>
        <w:t>тся следующие документы</w:t>
      </w:r>
      <w:r w:rsidRPr="007E51DE">
        <w:rPr>
          <w:rStyle w:val="af2"/>
          <w:rFonts w:ascii="Times New Roman" w:eastAsia="Times New Roman" w:hAnsi="Times New Roman" w:cs="Times New Roman"/>
          <w:sz w:val="24"/>
          <w:szCs w:val="24"/>
        </w:rPr>
        <w:footnoteReference w:id="6"/>
      </w:r>
      <w:r w:rsidRPr="007E51DE">
        <w:rPr>
          <w:rFonts w:ascii="Times New Roman" w:eastAsia="Times New Roman" w:hAnsi="Times New Roman" w:cs="Times New Roman"/>
          <w:sz w:val="24"/>
          <w:szCs w:val="24"/>
        </w:rPr>
        <w:t>:</w:t>
      </w:r>
    </w:p>
    <w:p w14:paraId="154C4AB7" w14:textId="77777777" w:rsidR="0092054D" w:rsidRPr="007E51DE" w:rsidRDefault="0092054D" w:rsidP="0010394E">
      <w:pPr>
        <w:spacing w:after="0" w:line="240" w:lineRule="auto"/>
        <w:rPr>
          <w:rFonts w:ascii="Times New Roman" w:hAnsi="Times New Roman" w:cs="Times New Roman"/>
          <w:b/>
          <w:sz w:val="24"/>
          <w:szCs w:val="24"/>
        </w:rPr>
      </w:pPr>
    </w:p>
    <w:p w14:paraId="2ADB05C7" w14:textId="77777777"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которые проходят срочную военную службу по призыву:</w:t>
      </w:r>
    </w:p>
    <w:p w14:paraId="2F797F15" w14:textId="77777777" w:rsidR="0092054D" w:rsidRPr="007E51DE" w:rsidRDefault="0092054D" w:rsidP="00633D97">
      <w:pPr>
        <w:pStyle w:val="a8"/>
        <w:numPr>
          <w:ilvl w:val="0"/>
          <w:numId w:val="23"/>
        </w:numPr>
        <w:shd w:val="clear" w:color="auto" w:fill="FFFFFF"/>
        <w:ind w:left="709"/>
        <w:jc w:val="both"/>
        <w:rPr>
          <w:color w:val="000000" w:themeColor="text1"/>
        </w:rPr>
      </w:pPr>
      <w:r w:rsidRPr="007E51DE">
        <w:rPr>
          <w:color w:val="000000" w:themeColor="text1"/>
        </w:rPr>
        <w:t>Приказ о призыве</w:t>
      </w:r>
      <w:r>
        <w:rPr>
          <w:color w:val="000000" w:themeColor="text1"/>
        </w:rPr>
        <w:t>;</w:t>
      </w:r>
      <w:r w:rsidRPr="007E51DE">
        <w:rPr>
          <w:color w:val="000000" w:themeColor="text1"/>
        </w:rPr>
        <w:t xml:space="preserve">  </w:t>
      </w:r>
    </w:p>
    <w:p w14:paraId="630D0FA9" w14:textId="77777777" w:rsidR="0092054D" w:rsidRPr="007E51DE" w:rsidRDefault="0092054D" w:rsidP="00633D97">
      <w:pPr>
        <w:pStyle w:val="a8"/>
        <w:numPr>
          <w:ilvl w:val="0"/>
          <w:numId w:val="23"/>
        </w:numPr>
        <w:shd w:val="clear" w:color="auto" w:fill="FFFFFF"/>
        <w:ind w:left="709"/>
        <w:jc w:val="both"/>
        <w:rPr>
          <w:color w:val="000000" w:themeColor="text1"/>
        </w:rPr>
      </w:pPr>
      <w:r w:rsidRPr="007E51DE">
        <w:rPr>
          <w:color w:val="000000" w:themeColor="text1"/>
        </w:rPr>
        <w:t>Удостоверение военнослужащего</w:t>
      </w:r>
      <w:r>
        <w:rPr>
          <w:color w:val="000000" w:themeColor="text1"/>
        </w:rPr>
        <w:t>;</w:t>
      </w:r>
    </w:p>
    <w:p w14:paraId="071EA7BB" w14:textId="77777777" w:rsidR="0092054D" w:rsidRPr="007E51DE" w:rsidRDefault="0092054D" w:rsidP="0010394E">
      <w:pPr>
        <w:spacing w:after="0" w:line="240" w:lineRule="auto"/>
        <w:jc w:val="both"/>
        <w:rPr>
          <w:rFonts w:ascii="Times New Roman" w:hAnsi="Times New Roman" w:cs="Times New Roman"/>
          <w:sz w:val="24"/>
          <w:szCs w:val="24"/>
        </w:rPr>
      </w:pPr>
    </w:p>
    <w:p w14:paraId="3E156289" w14:textId="2BD6E591" w:rsidR="0092054D" w:rsidRPr="00A02EE0" w:rsidRDefault="0092054D" w:rsidP="0010394E">
      <w:pPr>
        <w:spacing w:after="0" w:line="240" w:lineRule="auto"/>
        <w:jc w:val="both"/>
        <w:rPr>
          <w:rFonts w:ascii="Times New Roman" w:hAnsi="Times New Roman" w:cs="Times New Roman"/>
          <w:sz w:val="24"/>
          <w:szCs w:val="24"/>
        </w:rPr>
      </w:pPr>
      <w:r w:rsidRPr="00A02EE0">
        <w:rPr>
          <w:rFonts w:ascii="Times New Roman" w:hAnsi="Times New Roman" w:cs="Times New Roman"/>
          <w:sz w:val="24"/>
          <w:szCs w:val="24"/>
        </w:rPr>
        <w:lastRenderedPageBreak/>
        <w:t>Для лиц, призванных на военную службу по мобилизации в В</w:t>
      </w:r>
      <w:r w:rsidR="005B6FDC">
        <w:rPr>
          <w:rFonts w:ascii="Times New Roman" w:hAnsi="Times New Roman" w:cs="Times New Roman"/>
          <w:sz w:val="24"/>
          <w:szCs w:val="24"/>
        </w:rPr>
        <w:t xml:space="preserve">ооруженные Силы </w:t>
      </w:r>
      <w:r w:rsidRPr="00A02EE0">
        <w:rPr>
          <w:rFonts w:ascii="Times New Roman" w:hAnsi="Times New Roman" w:cs="Times New Roman"/>
          <w:sz w:val="24"/>
          <w:szCs w:val="24"/>
        </w:rPr>
        <w:t>РФ (один из документов):</w:t>
      </w:r>
    </w:p>
    <w:p w14:paraId="5572050C" w14:textId="77777777" w:rsidR="0092054D" w:rsidRPr="000E18ED" w:rsidRDefault="0092054D" w:rsidP="00633D97">
      <w:pPr>
        <w:pStyle w:val="a8"/>
        <w:numPr>
          <w:ilvl w:val="0"/>
          <w:numId w:val="24"/>
        </w:numPr>
        <w:ind w:left="709"/>
        <w:jc w:val="both"/>
      </w:pPr>
      <w:r w:rsidRPr="000E18ED">
        <w:t>Справка о прохождении военной службы, выданная войсковой частью, военным комиссариатом или иным органом, выполняющим функции военного комиссариата;</w:t>
      </w:r>
    </w:p>
    <w:p w14:paraId="1238910D" w14:textId="77777777" w:rsidR="0092054D" w:rsidRPr="000E18ED" w:rsidRDefault="0092054D" w:rsidP="00633D97">
      <w:pPr>
        <w:pStyle w:val="a8"/>
        <w:numPr>
          <w:ilvl w:val="0"/>
          <w:numId w:val="24"/>
        </w:numPr>
        <w:ind w:left="709"/>
        <w:jc w:val="both"/>
      </w:pPr>
      <w:r w:rsidRPr="000E18ED">
        <w:t>Военный билет вместе с повесткой о прибытии в распределительный пункт / к месту прохождения службы / о направлении в войска;</w:t>
      </w:r>
    </w:p>
    <w:p w14:paraId="1F216496" w14:textId="77777777" w:rsidR="0092054D" w:rsidRPr="007E51DE" w:rsidRDefault="0092054D" w:rsidP="0010394E">
      <w:pPr>
        <w:spacing w:after="0" w:line="240" w:lineRule="auto"/>
        <w:jc w:val="both"/>
        <w:rPr>
          <w:rFonts w:ascii="Times New Roman" w:hAnsi="Times New Roman" w:cs="Times New Roman"/>
          <w:sz w:val="24"/>
          <w:szCs w:val="24"/>
        </w:rPr>
      </w:pPr>
    </w:p>
    <w:p w14:paraId="5F1C7F32" w14:textId="719946EA"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проходящих военную службу в В</w:t>
      </w:r>
      <w:r w:rsidR="005B6FDC">
        <w:rPr>
          <w:rFonts w:ascii="Times New Roman" w:hAnsi="Times New Roman" w:cs="Times New Roman"/>
          <w:sz w:val="24"/>
          <w:szCs w:val="24"/>
        </w:rPr>
        <w:t xml:space="preserve">ооруженных Силах </w:t>
      </w:r>
      <w:r w:rsidRPr="007E51DE">
        <w:rPr>
          <w:rFonts w:ascii="Times New Roman" w:hAnsi="Times New Roman" w:cs="Times New Roman"/>
          <w:sz w:val="24"/>
          <w:szCs w:val="24"/>
        </w:rPr>
        <w:t>РФ по контракту (один из документов):</w:t>
      </w:r>
    </w:p>
    <w:p w14:paraId="63487D8C" w14:textId="77777777" w:rsidR="0092054D" w:rsidRPr="000E18ED" w:rsidRDefault="0092054D" w:rsidP="00633D97">
      <w:pPr>
        <w:pStyle w:val="a8"/>
        <w:numPr>
          <w:ilvl w:val="0"/>
          <w:numId w:val="25"/>
        </w:numPr>
        <w:ind w:left="709"/>
        <w:jc w:val="both"/>
      </w:pPr>
      <w:r w:rsidRPr="000E18ED">
        <w:t>Справка войсковой части о прохождении военной службы;</w:t>
      </w:r>
    </w:p>
    <w:p w14:paraId="6F0562A3" w14:textId="77777777" w:rsidR="0092054D" w:rsidRPr="000E18ED" w:rsidRDefault="0092054D" w:rsidP="00633D97">
      <w:pPr>
        <w:pStyle w:val="a8"/>
        <w:numPr>
          <w:ilvl w:val="0"/>
          <w:numId w:val="25"/>
        </w:numPr>
        <w:ind w:left="709"/>
        <w:jc w:val="both"/>
      </w:pPr>
      <w:r w:rsidRPr="000E18ED">
        <w:t>Контракт о прохождении военной службы в ВС РФ;</w:t>
      </w:r>
    </w:p>
    <w:p w14:paraId="3CA5EDF1" w14:textId="77777777" w:rsidR="0092054D" w:rsidRPr="007E51DE" w:rsidRDefault="0092054D" w:rsidP="00AD736F">
      <w:pPr>
        <w:spacing w:after="0" w:line="240" w:lineRule="auto"/>
        <w:ind w:left="709"/>
        <w:jc w:val="both"/>
        <w:rPr>
          <w:rFonts w:ascii="Times New Roman" w:hAnsi="Times New Roman" w:cs="Times New Roman"/>
          <w:sz w:val="24"/>
          <w:szCs w:val="24"/>
        </w:rPr>
      </w:pPr>
    </w:p>
    <w:p w14:paraId="44A61197" w14:textId="77777777"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 (один из документов):</w:t>
      </w:r>
    </w:p>
    <w:p w14:paraId="31FD9BEF" w14:textId="77777777" w:rsidR="0092054D" w:rsidRPr="000E18ED" w:rsidRDefault="0092054D" w:rsidP="00633D97">
      <w:pPr>
        <w:pStyle w:val="a8"/>
        <w:numPr>
          <w:ilvl w:val="0"/>
          <w:numId w:val="27"/>
        </w:numPr>
        <w:ind w:left="709"/>
        <w:jc w:val="both"/>
      </w:pPr>
      <w:r w:rsidRPr="000E18ED">
        <w:t xml:space="preserve">Справка войсковой части о прохождении военной службы; </w:t>
      </w:r>
    </w:p>
    <w:p w14:paraId="6953DDA3" w14:textId="77777777" w:rsidR="0092054D" w:rsidRPr="000E18ED" w:rsidRDefault="0092054D" w:rsidP="00633D97">
      <w:pPr>
        <w:pStyle w:val="a8"/>
        <w:numPr>
          <w:ilvl w:val="0"/>
          <w:numId w:val="26"/>
        </w:numPr>
        <w:ind w:left="709"/>
        <w:jc w:val="both"/>
      </w:pPr>
      <w:r w:rsidRPr="000E18ED">
        <w:t>Документ, подтверждающий службу в вышеуказанных органах и выполнение специальных задач;</w:t>
      </w:r>
    </w:p>
    <w:p w14:paraId="516AB0CC" w14:textId="77777777" w:rsidR="0092054D" w:rsidRPr="007E51DE" w:rsidRDefault="0092054D" w:rsidP="0010394E">
      <w:pPr>
        <w:spacing w:after="0" w:line="240" w:lineRule="auto"/>
        <w:jc w:val="both"/>
        <w:rPr>
          <w:rFonts w:ascii="Times New Roman" w:hAnsi="Times New Roman" w:cs="Times New Roman"/>
          <w:sz w:val="24"/>
          <w:szCs w:val="24"/>
        </w:rPr>
      </w:pPr>
    </w:p>
    <w:p w14:paraId="050D623F" w14:textId="01E65D42"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заключивших контракт о добровольном содействии в выполнении задач, возложенных на В</w:t>
      </w:r>
      <w:r w:rsidR="005742AA">
        <w:rPr>
          <w:rFonts w:ascii="Times New Roman" w:hAnsi="Times New Roman" w:cs="Times New Roman"/>
          <w:sz w:val="24"/>
          <w:szCs w:val="24"/>
        </w:rPr>
        <w:t xml:space="preserve">ооруженные Силы </w:t>
      </w:r>
      <w:r w:rsidRPr="007E51DE">
        <w:rPr>
          <w:rFonts w:ascii="Times New Roman" w:hAnsi="Times New Roman" w:cs="Times New Roman"/>
          <w:sz w:val="24"/>
          <w:szCs w:val="24"/>
        </w:rPr>
        <w:t>РФ (один из документов):</w:t>
      </w:r>
    </w:p>
    <w:p w14:paraId="6D7EC015" w14:textId="77777777" w:rsidR="0092054D" w:rsidRPr="000E18ED" w:rsidRDefault="0092054D" w:rsidP="00633D97">
      <w:pPr>
        <w:pStyle w:val="a8"/>
        <w:numPr>
          <w:ilvl w:val="0"/>
          <w:numId w:val="26"/>
        </w:numPr>
        <w:ind w:left="709"/>
        <w:jc w:val="both"/>
      </w:pPr>
      <w:r w:rsidRPr="000E18ED">
        <w:t xml:space="preserve">Справка войсковой части о прохождении военной службы; </w:t>
      </w:r>
    </w:p>
    <w:p w14:paraId="329BE47C" w14:textId="77777777" w:rsidR="0092054D" w:rsidRPr="000E18ED" w:rsidRDefault="0092054D" w:rsidP="00633D97">
      <w:pPr>
        <w:pStyle w:val="a8"/>
        <w:numPr>
          <w:ilvl w:val="0"/>
          <w:numId w:val="26"/>
        </w:numPr>
        <w:ind w:left="709"/>
        <w:jc w:val="both"/>
      </w:pPr>
      <w:r w:rsidRPr="000E18ED">
        <w:t>Контракт о добровольном содействии в выполнении задач, возложенных на ВС РФ.</w:t>
      </w:r>
    </w:p>
    <w:p w14:paraId="21993075" w14:textId="77777777" w:rsidR="0092054D" w:rsidRPr="007E51DE" w:rsidRDefault="0092054D" w:rsidP="0010394E">
      <w:pPr>
        <w:spacing w:after="0" w:line="240" w:lineRule="auto"/>
        <w:jc w:val="both"/>
        <w:rPr>
          <w:rFonts w:ascii="Times New Roman" w:hAnsi="Times New Roman" w:cs="Times New Roman"/>
          <w:sz w:val="24"/>
          <w:szCs w:val="24"/>
        </w:rPr>
      </w:pPr>
    </w:p>
    <w:p w14:paraId="0CE4AFF4" w14:textId="60926B13" w:rsidR="0092054D" w:rsidRPr="007E51DE" w:rsidRDefault="0092054D" w:rsidP="0010394E">
      <w:pPr>
        <w:pStyle w:val="a7"/>
        <w:spacing w:before="0" w:beforeAutospacing="0" w:after="0" w:afterAutospacing="0"/>
        <w:jc w:val="both"/>
        <w:rPr>
          <w:bCs/>
          <w:u w:val="single"/>
        </w:rPr>
      </w:pPr>
      <w:r w:rsidRPr="007E51DE">
        <w:rPr>
          <w:bCs/>
          <w:u w:val="single"/>
        </w:rPr>
        <w:t>Членам семей военнослужащих</w:t>
      </w:r>
      <w:r w:rsidR="00805490">
        <w:rPr>
          <w:rStyle w:val="af2"/>
          <w:bCs/>
          <w:u w:val="single"/>
        </w:rPr>
        <w:footnoteReference w:id="7"/>
      </w:r>
      <w:r w:rsidRPr="007E51DE">
        <w:rPr>
          <w:bCs/>
          <w:u w:val="single"/>
        </w:rPr>
        <w:t xml:space="preserve"> по </w:t>
      </w:r>
      <w:r w:rsidR="00BE27CB">
        <w:rPr>
          <w:bCs/>
          <w:u w:val="single"/>
        </w:rPr>
        <w:t>их</w:t>
      </w:r>
      <w:r w:rsidR="00BE27CB" w:rsidRPr="007E51DE">
        <w:rPr>
          <w:bCs/>
          <w:u w:val="single"/>
        </w:rPr>
        <w:t xml:space="preserve"> </w:t>
      </w:r>
      <w:r w:rsidR="005742AA">
        <w:rPr>
          <w:bCs/>
          <w:u w:val="single"/>
        </w:rPr>
        <w:t xml:space="preserve">кредитным </w:t>
      </w:r>
      <w:r w:rsidRPr="007E51DE">
        <w:rPr>
          <w:bCs/>
          <w:u w:val="single"/>
        </w:rPr>
        <w:t>обязательствам:</w:t>
      </w:r>
    </w:p>
    <w:p w14:paraId="3C3EE700" w14:textId="23648171" w:rsidR="0092054D" w:rsidRPr="005742AA" w:rsidRDefault="005742AA" w:rsidP="00633D97">
      <w:pPr>
        <w:pStyle w:val="a8"/>
        <w:numPr>
          <w:ilvl w:val="0"/>
          <w:numId w:val="11"/>
        </w:numPr>
        <w:ind w:left="0" w:firstLine="0"/>
        <w:jc w:val="both"/>
      </w:pPr>
      <w:r w:rsidRPr="005742AA">
        <w:t>Документ, удостоверяющий личность (только в случае подачи заявки в офисе Сбербанка)</w:t>
      </w:r>
      <w:r w:rsidR="0092054D" w:rsidRPr="005742AA">
        <w:t>.</w:t>
      </w:r>
    </w:p>
    <w:p w14:paraId="6FAE4A3F" w14:textId="77777777" w:rsidR="0092054D" w:rsidRPr="007E51DE" w:rsidRDefault="0092054D" w:rsidP="00633D97">
      <w:pPr>
        <w:numPr>
          <w:ilvl w:val="0"/>
          <w:numId w:val="11"/>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 xml:space="preserve">Документ, подтверждающий, что вы являетесь членом семьи военнослужащего: </w:t>
      </w:r>
    </w:p>
    <w:p w14:paraId="0C634A2D" w14:textId="7DEAECF4" w:rsidR="0092054D" w:rsidRPr="007E51DE" w:rsidRDefault="00805490" w:rsidP="00633D97">
      <w:pPr>
        <w:pStyle w:val="a7"/>
        <w:numPr>
          <w:ilvl w:val="0"/>
          <w:numId w:val="31"/>
        </w:numPr>
        <w:spacing w:before="0" w:beforeAutospacing="0" w:after="0" w:afterAutospacing="0"/>
        <w:ind w:left="709"/>
        <w:jc w:val="both"/>
        <w:rPr>
          <w:bCs/>
        </w:rPr>
      </w:pPr>
      <w:r>
        <w:rPr>
          <w:bCs/>
        </w:rPr>
        <w:t>д</w:t>
      </w:r>
      <w:r w:rsidR="0092054D" w:rsidRPr="007E51DE">
        <w:rPr>
          <w:bCs/>
        </w:rPr>
        <w:t>ля супруги</w:t>
      </w:r>
      <w:r w:rsidR="0092054D">
        <w:rPr>
          <w:bCs/>
        </w:rPr>
        <w:t xml:space="preserve"> (а)</w:t>
      </w:r>
      <w:r w:rsidR="0092054D" w:rsidRPr="007E51DE">
        <w:rPr>
          <w:bCs/>
        </w:rPr>
        <w:t xml:space="preserve"> – свидетельство о заключении брака;</w:t>
      </w:r>
    </w:p>
    <w:p w14:paraId="0B9B0471" w14:textId="77777777" w:rsidR="00805490" w:rsidRDefault="00805490" w:rsidP="00805490">
      <w:pPr>
        <w:pStyle w:val="a7"/>
        <w:numPr>
          <w:ilvl w:val="0"/>
          <w:numId w:val="31"/>
        </w:numPr>
        <w:spacing w:before="0" w:beforeAutospacing="0" w:after="0" w:afterAutospacing="0"/>
        <w:ind w:left="709"/>
        <w:jc w:val="both"/>
        <w:rPr>
          <w:bCs/>
        </w:rPr>
      </w:pPr>
      <w:r>
        <w:rPr>
          <w:bCs/>
        </w:rPr>
        <w:t>д</w:t>
      </w:r>
      <w:r w:rsidRPr="0004128D">
        <w:rPr>
          <w:bCs/>
        </w:rPr>
        <w:t xml:space="preserve">ля </w:t>
      </w:r>
      <w:r>
        <w:rPr>
          <w:bCs/>
        </w:rPr>
        <w:t xml:space="preserve">несовершеннолетних </w:t>
      </w:r>
      <w:r w:rsidRPr="0004128D">
        <w:rPr>
          <w:bCs/>
        </w:rPr>
        <w:t>детей – свидетельство о рождении</w:t>
      </w:r>
      <w:r w:rsidRPr="00DC10E6">
        <w:rPr>
          <w:bCs/>
        </w:rPr>
        <w:t xml:space="preserve"> </w:t>
      </w:r>
      <w:r>
        <w:rPr>
          <w:bCs/>
        </w:rPr>
        <w:t>или свидетельство об усыновлении (удочерении);</w:t>
      </w:r>
    </w:p>
    <w:p w14:paraId="55061FD1" w14:textId="77777777" w:rsidR="00805490" w:rsidRDefault="00805490" w:rsidP="00805490">
      <w:pPr>
        <w:pStyle w:val="a7"/>
        <w:numPr>
          <w:ilvl w:val="0"/>
          <w:numId w:val="31"/>
        </w:numPr>
        <w:spacing w:before="0" w:beforeAutospacing="0" w:after="0" w:afterAutospacing="0"/>
        <w:ind w:left="709"/>
        <w:jc w:val="both"/>
        <w:rPr>
          <w:bCs/>
        </w:rPr>
      </w:pPr>
      <w:r>
        <w:rPr>
          <w:bCs/>
        </w:rPr>
        <w:t xml:space="preserve">для детей в возрасте до 23 лет, обучающихся в образовательных организациях по очной форме обучения, - </w:t>
      </w:r>
      <w:r w:rsidRPr="0004128D">
        <w:rPr>
          <w:bCs/>
        </w:rPr>
        <w:t>свидетельство о рождении</w:t>
      </w:r>
      <w:r>
        <w:rPr>
          <w:bCs/>
        </w:rPr>
        <w:t xml:space="preserve"> или свидетельство об усыновлении (удочерении)</w:t>
      </w:r>
      <w:r w:rsidRPr="0004128D">
        <w:rPr>
          <w:bCs/>
        </w:rPr>
        <w:t xml:space="preserve"> и справка </w:t>
      </w:r>
      <w:r>
        <w:rPr>
          <w:bCs/>
        </w:rPr>
        <w:t>с места учебы, подтверждающая обучение по очной форме;</w:t>
      </w:r>
    </w:p>
    <w:p w14:paraId="66FF7AAD" w14:textId="77777777" w:rsidR="00805490" w:rsidRPr="005A5E5D" w:rsidRDefault="00805490" w:rsidP="00805490">
      <w:pPr>
        <w:pStyle w:val="a7"/>
        <w:numPr>
          <w:ilvl w:val="0"/>
          <w:numId w:val="31"/>
        </w:numPr>
        <w:spacing w:before="0" w:beforeAutospacing="0" w:after="0" w:afterAutospacing="0"/>
        <w:ind w:left="709"/>
        <w:jc w:val="both"/>
        <w:rPr>
          <w:bCs/>
        </w:rPr>
      </w:pPr>
      <w:r w:rsidRPr="005A5E5D">
        <w:rPr>
          <w:bCs/>
        </w:rPr>
        <w:t>для детей старше 18 лет, ставших инвалидами до достижения ими возраста 18 лет, - свидетельство о рождении или свидетельство об усыновлении (удочерении) и справка, подтверждающая факт установления инвалидности;</w:t>
      </w:r>
    </w:p>
    <w:p w14:paraId="7212324F" w14:textId="77777777" w:rsidR="00805490" w:rsidRPr="005A5E5D" w:rsidRDefault="00805490" w:rsidP="00805490">
      <w:pPr>
        <w:pStyle w:val="a7"/>
        <w:numPr>
          <w:ilvl w:val="0"/>
          <w:numId w:val="31"/>
        </w:numPr>
        <w:spacing w:before="0" w:beforeAutospacing="0" w:after="0" w:afterAutospacing="0"/>
        <w:ind w:left="709"/>
        <w:jc w:val="both"/>
        <w:rPr>
          <w:bCs/>
        </w:rPr>
      </w:pPr>
      <w:r w:rsidRPr="005A5E5D">
        <w:rPr>
          <w:bCs/>
        </w:rPr>
        <w:t>для иждивенцев – акт органа опеки и попечительства о назначении военнослужащего опекунов или попечителей, решение суда об установлении факта нахождения лица на иждивении военнослужащего.</w:t>
      </w:r>
    </w:p>
    <w:p w14:paraId="6051BC38" w14:textId="4F20D3FC" w:rsidR="005742AA" w:rsidRPr="005742AA" w:rsidRDefault="005742AA" w:rsidP="00633D97">
      <w:pPr>
        <w:pStyle w:val="a8"/>
        <w:numPr>
          <w:ilvl w:val="0"/>
          <w:numId w:val="11"/>
        </w:numPr>
        <w:ind w:left="0" w:firstLine="0"/>
        <w:jc w:val="both"/>
      </w:pPr>
      <w:r w:rsidRPr="005742AA">
        <w:rPr>
          <w:b/>
        </w:rPr>
        <w:t xml:space="preserve">При наличии! </w:t>
      </w:r>
      <w:r w:rsidRPr="005742AA">
        <w:t>Документы, подтверждающие статус военнослужащего (представлены выше)</w:t>
      </w:r>
      <w:r w:rsidR="00805490">
        <w:rPr>
          <w:rStyle w:val="af2"/>
        </w:rPr>
        <w:footnoteReference w:id="8"/>
      </w:r>
      <w:r w:rsidRPr="005742AA">
        <w:t>.</w:t>
      </w:r>
    </w:p>
    <w:p w14:paraId="35754891" w14:textId="77777777" w:rsidR="0092054D" w:rsidRPr="007E51DE" w:rsidRDefault="0092054D" w:rsidP="0010394E">
      <w:pPr>
        <w:spacing w:after="0" w:line="240" w:lineRule="auto"/>
        <w:jc w:val="both"/>
        <w:rPr>
          <w:rFonts w:ascii="Times New Roman" w:hAnsi="Times New Roman" w:cs="Times New Roman"/>
          <w:sz w:val="24"/>
          <w:szCs w:val="24"/>
        </w:rPr>
      </w:pPr>
    </w:p>
    <w:p w14:paraId="6F6DAB6E" w14:textId="332C0F3C" w:rsidR="0092054D" w:rsidRDefault="0092054D" w:rsidP="0010394E">
      <w:pPr>
        <w:pStyle w:val="a7"/>
        <w:spacing w:before="0" w:beforeAutospacing="0" w:after="0" w:afterAutospacing="0"/>
        <w:jc w:val="both"/>
        <w:rPr>
          <w:bCs/>
        </w:rPr>
      </w:pPr>
      <w:r>
        <w:rPr>
          <w:b/>
          <w:bCs/>
        </w:rPr>
        <w:t>Заяв</w:t>
      </w:r>
      <w:r w:rsidR="00E717BD">
        <w:rPr>
          <w:b/>
          <w:bCs/>
        </w:rPr>
        <w:t>ку на кредитные каникулы по кредитному договору военнослужащего т</w:t>
      </w:r>
      <w:r w:rsidRPr="007E51DE">
        <w:rPr>
          <w:b/>
          <w:bCs/>
        </w:rPr>
        <w:t>акже мо</w:t>
      </w:r>
      <w:r>
        <w:rPr>
          <w:b/>
          <w:bCs/>
        </w:rPr>
        <w:t xml:space="preserve">гут </w:t>
      </w:r>
      <w:r w:rsidRPr="007E51DE">
        <w:rPr>
          <w:b/>
          <w:bCs/>
        </w:rPr>
        <w:t xml:space="preserve">подать </w:t>
      </w:r>
      <w:r w:rsidR="00E717BD">
        <w:rPr>
          <w:b/>
          <w:bCs/>
        </w:rPr>
        <w:t xml:space="preserve">его </w:t>
      </w:r>
      <w:r w:rsidRPr="007E51DE">
        <w:rPr>
          <w:b/>
          <w:bCs/>
        </w:rPr>
        <w:t>родственник</w:t>
      </w:r>
      <w:r w:rsidRPr="007E51DE">
        <w:rPr>
          <w:bCs/>
        </w:rPr>
        <w:t xml:space="preserve"> </w:t>
      </w:r>
      <w:r w:rsidRPr="007E51DE">
        <w:rPr>
          <w:b/>
          <w:bCs/>
        </w:rPr>
        <w:t>или третье лицо</w:t>
      </w:r>
      <w:r w:rsidRPr="007E51DE">
        <w:rPr>
          <w:bCs/>
        </w:rPr>
        <w:t xml:space="preserve"> при наличии доверенности</w:t>
      </w:r>
      <w:r w:rsidR="00D83320">
        <w:rPr>
          <w:bCs/>
        </w:rPr>
        <w:t xml:space="preserve">, в том числе оформленной </w:t>
      </w:r>
      <w:r w:rsidR="00D83320">
        <w:rPr>
          <w:bCs/>
        </w:rPr>
        <w:lastRenderedPageBreak/>
        <w:t>в простой письменной форме</w:t>
      </w:r>
      <w:r w:rsidR="0010394E">
        <w:rPr>
          <w:bCs/>
        </w:rPr>
        <w:t xml:space="preserve"> </w:t>
      </w:r>
      <w:r w:rsidR="0010394E" w:rsidRPr="0010394E">
        <w:rPr>
          <w:bCs/>
        </w:rPr>
        <w:t>(т</w:t>
      </w:r>
      <w:r w:rsidR="0010394E" w:rsidRPr="0010394E">
        <w:rPr>
          <w:rFonts w:eastAsiaTheme="minorEastAsia"/>
          <w:bCs/>
          <w:color w:val="000000" w:themeColor="text1"/>
          <w:kern w:val="24"/>
        </w:rPr>
        <w:t>ребования, предъявляемые к оформлению доверенности</w:t>
      </w:r>
      <w:r w:rsidRPr="0010394E">
        <w:rPr>
          <w:bCs/>
        </w:rPr>
        <w:t xml:space="preserve">, </w:t>
      </w:r>
      <w:r w:rsidR="0010394E" w:rsidRPr="0010394E">
        <w:rPr>
          <w:bCs/>
        </w:rPr>
        <w:t>представлены выше).</w:t>
      </w:r>
    </w:p>
    <w:p w14:paraId="3C513C40" w14:textId="2DDEE97F" w:rsidR="00D57516" w:rsidRDefault="00D57516" w:rsidP="0010394E">
      <w:pPr>
        <w:pStyle w:val="a7"/>
        <w:spacing w:before="0" w:beforeAutospacing="0" w:after="0" w:afterAutospacing="0"/>
        <w:jc w:val="both"/>
        <w:rPr>
          <w:bCs/>
        </w:rPr>
      </w:pPr>
    </w:p>
    <w:p w14:paraId="6A51ABBB" w14:textId="66B08531" w:rsidR="00D57516" w:rsidRPr="00B86C44" w:rsidRDefault="00D57516" w:rsidP="00D57516">
      <w:pPr>
        <w:pStyle w:val="a7"/>
        <w:spacing w:before="0" w:beforeAutospacing="0" w:after="0" w:afterAutospacing="0"/>
        <w:jc w:val="both"/>
        <w:rPr>
          <w:bCs/>
          <w:highlight w:val="yellow"/>
        </w:rPr>
      </w:pPr>
      <w:r w:rsidRPr="00B86C44">
        <w:rPr>
          <w:bCs/>
          <w:highlight w:val="yellow"/>
        </w:rPr>
        <w:t xml:space="preserve">Заемщик - участник СВО может обраться только за отменой неустоек (без предоставления льготного </w:t>
      </w:r>
      <w:r w:rsidR="00B86C44" w:rsidRPr="00B86C44">
        <w:rPr>
          <w:bCs/>
          <w:highlight w:val="yellow"/>
        </w:rPr>
        <w:t xml:space="preserve">периода) </w:t>
      </w:r>
      <w:r w:rsidRPr="00B86C44">
        <w:rPr>
          <w:bCs/>
          <w:highlight w:val="yellow"/>
        </w:rPr>
        <w:t>по кредитам и кредитным картам заполнив заявление и предоставив документ, подтверждающий участие в СВО</w:t>
      </w:r>
      <w:r w:rsidR="00B86C44" w:rsidRPr="00B86C44">
        <w:rPr>
          <w:bCs/>
          <w:highlight w:val="yellow"/>
        </w:rPr>
        <w:t>.</w:t>
      </w:r>
    </w:p>
    <w:p w14:paraId="5BB0815B" w14:textId="7554AED3" w:rsidR="00D57516" w:rsidRPr="0010394E" w:rsidRDefault="00D57516" w:rsidP="00D57516">
      <w:pPr>
        <w:pStyle w:val="a7"/>
        <w:spacing w:before="0" w:beforeAutospacing="0" w:after="0" w:afterAutospacing="0"/>
        <w:jc w:val="both"/>
        <w:rPr>
          <w:bCs/>
        </w:rPr>
      </w:pPr>
      <w:r w:rsidRPr="00B86C44">
        <w:rPr>
          <w:bCs/>
          <w:highlight w:val="yellow"/>
        </w:rPr>
        <w:t>Неустойки должны быть не присуждены судом и не погашены.</w:t>
      </w:r>
    </w:p>
    <w:p w14:paraId="4A21BDD9" w14:textId="77777777" w:rsidR="0010394E" w:rsidRDefault="0010394E" w:rsidP="0010394E">
      <w:pPr>
        <w:spacing w:after="0" w:line="240" w:lineRule="auto"/>
        <w:jc w:val="center"/>
        <w:rPr>
          <w:rFonts w:ascii="Times New Roman" w:eastAsiaTheme="minorEastAsia" w:hAnsi="Times New Roman" w:cs="Times New Roman"/>
          <w:b/>
          <w:kern w:val="24"/>
          <w:sz w:val="24"/>
          <w:szCs w:val="24"/>
          <w:u w:val="single"/>
          <w:lang w:eastAsia="ru-RU"/>
        </w:rPr>
      </w:pPr>
    </w:p>
    <w:p w14:paraId="39BA697B" w14:textId="05C0A25F" w:rsidR="00A44250" w:rsidRPr="00E83A5A" w:rsidRDefault="00A44250" w:rsidP="0010394E">
      <w:pPr>
        <w:spacing w:after="0" w:line="240" w:lineRule="auto"/>
        <w:jc w:val="center"/>
        <w:rPr>
          <w:rFonts w:ascii="Times New Roman" w:eastAsiaTheme="minorEastAsia" w:hAnsi="Times New Roman" w:cs="Times New Roman"/>
          <w:b/>
          <w:kern w:val="24"/>
          <w:sz w:val="24"/>
          <w:szCs w:val="24"/>
          <w:u w:val="single"/>
          <w:lang w:eastAsia="ru-RU"/>
        </w:rPr>
      </w:pPr>
      <w:r w:rsidRPr="00E83A5A">
        <w:rPr>
          <w:rFonts w:ascii="Times New Roman" w:eastAsiaTheme="minorEastAsia" w:hAnsi="Times New Roman" w:cs="Times New Roman"/>
          <w:b/>
          <w:kern w:val="24"/>
          <w:sz w:val="24"/>
          <w:szCs w:val="24"/>
          <w:u w:val="single"/>
          <w:lang w:eastAsia="ru-RU"/>
        </w:rPr>
        <w:t>Для оплаты кредитов:</w:t>
      </w:r>
    </w:p>
    <w:p w14:paraId="3F6D5BEA" w14:textId="77777777" w:rsidR="00A44250" w:rsidRPr="009221BA" w:rsidRDefault="00A44250" w:rsidP="0010394E">
      <w:pPr>
        <w:spacing w:after="0" w:line="240" w:lineRule="auto"/>
        <w:jc w:val="both"/>
        <w:rPr>
          <w:rFonts w:ascii="Times New Roman" w:eastAsia="Times New Roman" w:hAnsi="Times New Roman" w:cs="Times New Roman"/>
          <w:b/>
          <w:color w:val="FF0000"/>
          <w:sz w:val="24"/>
          <w:szCs w:val="24"/>
          <w:u w:val="single"/>
          <w:lang w:eastAsia="ru-RU"/>
        </w:rPr>
      </w:pPr>
    </w:p>
    <w:p w14:paraId="616BFDBE" w14:textId="77777777" w:rsidR="00A44250" w:rsidRPr="00523305" w:rsidRDefault="00A44250" w:rsidP="00633D97">
      <w:pPr>
        <w:pStyle w:val="a8"/>
        <w:numPr>
          <w:ilvl w:val="0"/>
          <w:numId w:val="1"/>
        </w:numPr>
        <w:ind w:left="0" w:firstLine="0"/>
        <w:jc w:val="both"/>
        <w:rPr>
          <w:rFonts w:eastAsiaTheme="minorEastAsia"/>
          <w:color w:val="000000" w:themeColor="text1"/>
          <w:kern w:val="24"/>
        </w:rPr>
      </w:pPr>
      <w:r w:rsidRPr="00523305">
        <w:rPr>
          <w:rFonts w:eastAsiaTheme="minorEastAsia"/>
          <w:b/>
          <w:color w:val="000000" w:themeColor="text1"/>
          <w:kern w:val="24"/>
        </w:rPr>
        <w:t>Самостоятельно:</w:t>
      </w:r>
      <w:r w:rsidRPr="00523305">
        <w:rPr>
          <w:rFonts w:eastAsiaTheme="minorEastAsia"/>
          <w:color w:val="000000" w:themeColor="text1"/>
          <w:kern w:val="24"/>
        </w:rPr>
        <w:t xml:space="preserve"> </w:t>
      </w:r>
    </w:p>
    <w:p w14:paraId="06F244C8" w14:textId="77777777" w:rsidR="00A44250" w:rsidRPr="00523305" w:rsidRDefault="00A44250" w:rsidP="00633D97">
      <w:pPr>
        <w:pStyle w:val="a8"/>
        <w:numPr>
          <w:ilvl w:val="0"/>
          <w:numId w:val="2"/>
        </w:numPr>
        <w:ind w:left="0" w:firstLine="0"/>
        <w:jc w:val="both"/>
      </w:pPr>
      <w:r w:rsidRPr="00523305">
        <w:rPr>
          <w:rFonts w:eastAsiaTheme="minorEastAsia"/>
          <w:color w:val="000000" w:themeColor="text1"/>
          <w:kern w:val="24"/>
        </w:rPr>
        <w:t>с карты</w:t>
      </w:r>
      <w:r>
        <w:rPr>
          <w:rFonts w:eastAsiaTheme="minorEastAsia"/>
          <w:color w:val="000000" w:themeColor="text1"/>
          <w:kern w:val="24"/>
        </w:rPr>
        <w:t xml:space="preserve"> Сбербанка</w:t>
      </w:r>
      <w:r w:rsidRPr="00523305">
        <w:rPr>
          <w:rFonts w:eastAsiaTheme="minorEastAsia"/>
          <w:color w:val="000000" w:themeColor="text1"/>
          <w:kern w:val="24"/>
        </w:rPr>
        <w:t xml:space="preserve">, привязанной к погашению кредита, – автоматическое списание при ее своевременном пополнении; </w:t>
      </w:r>
    </w:p>
    <w:p w14:paraId="17456F92" w14:textId="77777777" w:rsidR="00A44250" w:rsidRPr="00523305" w:rsidRDefault="00A44250" w:rsidP="00633D97">
      <w:pPr>
        <w:pStyle w:val="a8"/>
        <w:numPr>
          <w:ilvl w:val="0"/>
          <w:numId w:val="2"/>
        </w:numPr>
        <w:ind w:left="0" w:firstLine="0"/>
        <w:jc w:val="both"/>
      </w:pPr>
      <w:r w:rsidRPr="00523305">
        <w:rPr>
          <w:rFonts w:eastAsiaTheme="minorEastAsia"/>
          <w:color w:val="000000" w:themeColor="text1"/>
          <w:kern w:val="24"/>
        </w:rPr>
        <w:t>со счёта в Сбер</w:t>
      </w:r>
      <w:r>
        <w:rPr>
          <w:rFonts w:eastAsiaTheme="minorEastAsia"/>
          <w:color w:val="000000" w:themeColor="text1"/>
          <w:kern w:val="24"/>
        </w:rPr>
        <w:t>б</w:t>
      </w:r>
      <w:r w:rsidRPr="00523305">
        <w:rPr>
          <w:rFonts w:eastAsiaTheme="minorEastAsia"/>
          <w:color w:val="000000" w:themeColor="text1"/>
          <w:kern w:val="24"/>
        </w:rPr>
        <w:t>анке, на который будет осуществляться зачисление военных довольствований (для</w:t>
      </w:r>
      <w:r>
        <w:rPr>
          <w:rFonts w:eastAsiaTheme="minorEastAsia"/>
          <w:color w:val="000000" w:themeColor="text1"/>
          <w:kern w:val="24"/>
        </w:rPr>
        <w:t xml:space="preserve"> этого нужно привязать этот счет к кредиту</w:t>
      </w:r>
      <w:r w:rsidRPr="00523305">
        <w:rPr>
          <w:rFonts w:eastAsiaTheme="minorEastAsia"/>
          <w:color w:val="000000" w:themeColor="text1"/>
          <w:kern w:val="24"/>
        </w:rPr>
        <w:t xml:space="preserve">: </w:t>
      </w:r>
      <w:r>
        <w:rPr>
          <w:rFonts w:eastAsiaTheme="minorEastAsia"/>
          <w:color w:val="000000" w:themeColor="text1"/>
          <w:kern w:val="24"/>
        </w:rPr>
        <w:t>мобильное п</w:t>
      </w:r>
      <w:r w:rsidRPr="00523305">
        <w:rPr>
          <w:rFonts w:eastAsiaTheme="minorEastAsia"/>
          <w:color w:val="000000" w:themeColor="text1"/>
          <w:kern w:val="24"/>
        </w:rPr>
        <w:t xml:space="preserve">риложение </w:t>
      </w:r>
      <w:r>
        <w:rPr>
          <w:rFonts w:eastAsiaTheme="minorEastAsia"/>
          <w:color w:val="000000" w:themeColor="text1"/>
          <w:kern w:val="24"/>
        </w:rPr>
        <w:t xml:space="preserve">или </w:t>
      </w:r>
      <w:r>
        <w:rPr>
          <w:rFonts w:eastAsiaTheme="minorEastAsia"/>
          <w:color w:val="000000" w:themeColor="text1"/>
          <w:kern w:val="24"/>
          <w:lang w:val="en-US"/>
        </w:rPr>
        <w:t>WEB</w:t>
      </w:r>
      <w:r w:rsidRPr="00961BAB">
        <w:rPr>
          <w:rFonts w:eastAsiaTheme="minorEastAsia"/>
          <w:color w:val="000000" w:themeColor="text1"/>
          <w:kern w:val="24"/>
        </w:rPr>
        <w:t xml:space="preserve"> </w:t>
      </w:r>
      <w:r>
        <w:rPr>
          <w:rFonts w:eastAsiaTheme="minorEastAsia"/>
          <w:color w:val="000000" w:themeColor="text1"/>
          <w:kern w:val="24"/>
        </w:rPr>
        <w:t>Сберб</w:t>
      </w:r>
      <w:r w:rsidRPr="00523305">
        <w:rPr>
          <w:rFonts w:eastAsiaTheme="minorEastAsia"/>
          <w:color w:val="000000" w:themeColor="text1"/>
          <w:kern w:val="24"/>
        </w:rPr>
        <w:t>анк Онлайн – Кредиты (выбрать нужный) – Опции – Изменение счетов погашения (можно выбрать несколько)</w:t>
      </w:r>
      <w:r>
        <w:rPr>
          <w:rFonts w:eastAsiaTheme="minorEastAsia"/>
          <w:color w:val="000000" w:themeColor="text1"/>
          <w:kern w:val="24"/>
        </w:rPr>
        <w:t>;</w:t>
      </w:r>
      <w:r w:rsidRPr="00523305">
        <w:rPr>
          <w:rFonts w:eastAsiaTheme="minorEastAsia"/>
          <w:color w:val="000000" w:themeColor="text1"/>
          <w:kern w:val="24"/>
        </w:rPr>
        <w:t xml:space="preserve"> </w:t>
      </w:r>
    </w:p>
    <w:p w14:paraId="5DD5EF61" w14:textId="77777777" w:rsidR="00A44250" w:rsidRPr="00523305" w:rsidRDefault="00A44250" w:rsidP="00633D97">
      <w:pPr>
        <w:pStyle w:val="a8"/>
        <w:numPr>
          <w:ilvl w:val="0"/>
          <w:numId w:val="2"/>
        </w:numPr>
        <w:ind w:left="0" w:firstLine="0"/>
        <w:jc w:val="both"/>
      </w:pPr>
      <w:r w:rsidRPr="00523305">
        <w:rPr>
          <w:rFonts w:eastAsiaTheme="minorEastAsia"/>
          <w:color w:val="000000" w:themeColor="text1"/>
          <w:kern w:val="24"/>
        </w:rPr>
        <w:t xml:space="preserve">со счёта </w:t>
      </w:r>
      <w:r w:rsidRPr="00961BAB">
        <w:rPr>
          <w:rFonts w:eastAsiaTheme="minorEastAsia"/>
          <w:color w:val="000000" w:themeColor="text1"/>
          <w:kern w:val="24"/>
        </w:rPr>
        <w:t>/</w:t>
      </w:r>
      <w:r>
        <w:rPr>
          <w:rFonts w:eastAsiaTheme="minorEastAsia"/>
          <w:color w:val="000000" w:themeColor="text1"/>
          <w:kern w:val="24"/>
        </w:rPr>
        <w:t xml:space="preserve"> карты </w:t>
      </w:r>
      <w:r w:rsidRPr="00523305">
        <w:rPr>
          <w:rFonts w:eastAsiaTheme="minorEastAsia"/>
          <w:color w:val="000000" w:themeColor="text1"/>
          <w:kern w:val="24"/>
        </w:rPr>
        <w:t>в другом банке –</w:t>
      </w:r>
      <w:r>
        <w:rPr>
          <w:rFonts w:eastAsiaTheme="minorEastAsia"/>
          <w:color w:val="000000" w:themeColor="text1"/>
          <w:kern w:val="24"/>
        </w:rPr>
        <w:t xml:space="preserve"> </w:t>
      </w:r>
      <w:r w:rsidRPr="00523305">
        <w:rPr>
          <w:rFonts w:eastAsiaTheme="minorEastAsia"/>
          <w:color w:val="000000" w:themeColor="text1"/>
          <w:kern w:val="24"/>
        </w:rPr>
        <w:t>пополнять счёт/</w:t>
      </w:r>
      <w:r>
        <w:rPr>
          <w:rFonts w:eastAsiaTheme="minorEastAsia"/>
          <w:color w:val="000000" w:themeColor="text1"/>
          <w:kern w:val="24"/>
        </w:rPr>
        <w:t>карту Сберб</w:t>
      </w:r>
      <w:r w:rsidRPr="00523305">
        <w:rPr>
          <w:rFonts w:eastAsiaTheme="minorEastAsia"/>
          <w:color w:val="000000" w:themeColor="text1"/>
          <w:kern w:val="24"/>
        </w:rPr>
        <w:t xml:space="preserve">анка, с которой автоматически списываются платежи по кредиту, через СБП до 100 </w:t>
      </w:r>
      <w:r>
        <w:rPr>
          <w:rFonts w:eastAsiaTheme="minorEastAsia"/>
          <w:color w:val="000000" w:themeColor="text1"/>
          <w:kern w:val="24"/>
        </w:rPr>
        <w:t>тыс.</w:t>
      </w:r>
      <w:r w:rsidRPr="00523305">
        <w:rPr>
          <w:rFonts w:eastAsiaTheme="minorEastAsia"/>
          <w:color w:val="000000" w:themeColor="text1"/>
          <w:kern w:val="24"/>
        </w:rPr>
        <w:t xml:space="preserve"> руб. без комиссии</w:t>
      </w:r>
      <w:r>
        <w:rPr>
          <w:rFonts w:eastAsiaTheme="minorEastAsia"/>
          <w:color w:val="000000" w:themeColor="text1"/>
          <w:kern w:val="24"/>
        </w:rPr>
        <w:t>;</w:t>
      </w:r>
      <w:r w:rsidRPr="00523305">
        <w:rPr>
          <w:rFonts w:eastAsiaTheme="minorEastAsia"/>
          <w:color w:val="000000" w:themeColor="text1"/>
          <w:kern w:val="24"/>
        </w:rPr>
        <w:t xml:space="preserve"> </w:t>
      </w:r>
    </w:p>
    <w:p w14:paraId="734D570B" w14:textId="77777777" w:rsidR="00A44250" w:rsidRPr="00523305" w:rsidRDefault="00A44250" w:rsidP="00633D97">
      <w:pPr>
        <w:pStyle w:val="a8"/>
        <w:numPr>
          <w:ilvl w:val="0"/>
          <w:numId w:val="1"/>
        </w:numPr>
        <w:ind w:left="0" w:firstLine="0"/>
        <w:jc w:val="both"/>
      </w:pPr>
      <w:r w:rsidRPr="00523305">
        <w:rPr>
          <w:rFonts w:eastAsiaTheme="minorEastAsia"/>
          <w:b/>
          <w:color w:val="000000" w:themeColor="text1"/>
          <w:kern w:val="24"/>
        </w:rPr>
        <w:t>Услуга «</w:t>
      </w:r>
      <w:proofErr w:type="spellStart"/>
      <w:r w:rsidRPr="00523305">
        <w:rPr>
          <w:rFonts w:eastAsiaTheme="minorEastAsia"/>
          <w:b/>
          <w:color w:val="000000" w:themeColor="text1"/>
          <w:kern w:val="24"/>
        </w:rPr>
        <w:t>Автопогашение</w:t>
      </w:r>
      <w:proofErr w:type="spellEnd"/>
      <w:r w:rsidRPr="00523305">
        <w:rPr>
          <w:rFonts w:eastAsiaTheme="minorEastAsia"/>
          <w:b/>
          <w:color w:val="000000" w:themeColor="text1"/>
          <w:kern w:val="24"/>
        </w:rPr>
        <w:t xml:space="preserve">» </w:t>
      </w:r>
      <w:r w:rsidRPr="00523305">
        <w:rPr>
          <w:rFonts w:eastAsiaTheme="minorEastAsia"/>
          <w:color w:val="000000" w:themeColor="text1"/>
          <w:kern w:val="24"/>
        </w:rPr>
        <w:t xml:space="preserve">для автоматического внесения обязательного платежа по кредитной карте: </w:t>
      </w:r>
      <w:r>
        <w:rPr>
          <w:rFonts w:eastAsiaTheme="minorEastAsia"/>
          <w:color w:val="000000" w:themeColor="text1"/>
          <w:kern w:val="24"/>
        </w:rPr>
        <w:t>мобильное п</w:t>
      </w:r>
      <w:r w:rsidRPr="00523305">
        <w:rPr>
          <w:rFonts w:eastAsiaTheme="minorEastAsia"/>
          <w:color w:val="000000" w:themeColor="text1"/>
          <w:kern w:val="24"/>
        </w:rPr>
        <w:t xml:space="preserve">риложение </w:t>
      </w:r>
      <w:r>
        <w:rPr>
          <w:rFonts w:eastAsiaTheme="minorEastAsia"/>
          <w:color w:val="000000" w:themeColor="text1"/>
          <w:kern w:val="24"/>
        </w:rPr>
        <w:t xml:space="preserve">или </w:t>
      </w:r>
      <w:r>
        <w:rPr>
          <w:rFonts w:eastAsiaTheme="minorEastAsia"/>
          <w:color w:val="000000" w:themeColor="text1"/>
          <w:kern w:val="24"/>
          <w:lang w:val="en-US"/>
        </w:rPr>
        <w:t>WEB</w:t>
      </w:r>
      <w:r w:rsidRPr="00523305">
        <w:rPr>
          <w:rFonts w:eastAsiaTheme="minorEastAsia"/>
          <w:color w:val="000000" w:themeColor="text1"/>
          <w:kern w:val="24"/>
        </w:rPr>
        <w:t xml:space="preserve"> Сбербанк Онлайн – Кредитная карта – раздел «Настройки» – пункт «</w:t>
      </w:r>
      <w:proofErr w:type="spellStart"/>
      <w:r w:rsidRPr="00523305">
        <w:rPr>
          <w:rFonts w:eastAsiaTheme="minorEastAsia"/>
          <w:color w:val="000000" w:themeColor="text1"/>
          <w:kern w:val="24"/>
        </w:rPr>
        <w:t>Автопогашение</w:t>
      </w:r>
      <w:proofErr w:type="spellEnd"/>
      <w:r w:rsidRPr="00523305">
        <w:rPr>
          <w:rFonts w:eastAsiaTheme="minorEastAsia"/>
          <w:color w:val="000000" w:themeColor="text1"/>
          <w:kern w:val="24"/>
        </w:rPr>
        <w:t>».</w:t>
      </w:r>
    </w:p>
    <w:p w14:paraId="79113608" w14:textId="77777777" w:rsidR="00A44250" w:rsidRPr="009221BA" w:rsidRDefault="00A44250" w:rsidP="00633D97">
      <w:pPr>
        <w:pStyle w:val="a8"/>
        <w:numPr>
          <w:ilvl w:val="0"/>
          <w:numId w:val="1"/>
        </w:numPr>
        <w:ind w:left="0" w:firstLine="0"/>
        <w:jc w:val="both"/>
      </w:pPr>
      <w:r>
        <w:rPr>
          <w:rFonts w:eastAsiaTheme="minorEastAsia"/>
          <w:b/>
          <w:color w:val="000000" w:themeColor="text1"/>
          <w:kern w:val="24"/>
        </w:rPr>
        <w:t xml:space="preserve">Погасить кредит может близкий человек </w:t>
      </w:r>
      <w:r>
        <w:rPr>
          <w:rFonts w:eastAsiaTheme="minorEastAsia"/>
          <w:color w:val="000000" w:themeColor="text1"/>
          <w:kern w:val="24"/>
        </w:rPr>
        <w:t>через мобильное п</w:t>
      </w:r>
      <w:r w:rsidRPr="00523305">
        <w:rPr>
          <w:rFonts w:eastAsiaTheme="minorEastAsia"/>
          <w:color w:val="000000" w:themeColor="text1"/>
          <w:kern w:val="24"/>
        </w:rPr>
        <w:t xml:space="preserve">риложение </w:t>
      </w:r>
      <w:r>
        <w:rPr>
          <w:rFonts w:eastAsiaTheme="minorEastAsia"/>
          <w:color w:val="000000" w:themeColor="text1"/>
          <w:kern w:val="24"/>
        </w:rPr>
        <w:t xml:space="preserve">или </w:t>
      </w:r>
      <w:r>
        <w:rPr>
          <w:rFonts w:eastAsiaTheme="minorEastAsia"/>
          <w:color w:val="000000" w:themeColor="text1"/>
          <w:kern w:val="24"/>
          <w:lang w:val="en-US"/>
        </w:rPr>
        <w:t>WEB</w:t>
      </w:r>
      <w:r w:rsidRPr="00523305">
        <w:rPr>
          <w:rFonts w:eastAsiaTheme="minorEastAsia"/>
          <w:color w:val="000000" w:themeColor="text1"/>
          <w:kern w:val="24"/>
        </w:rPr>
        <w:t xml:space="preserve"> Сбербанк Онлайн – Кредиты – </w:t>
      </w:r>
      <w:r w:rsidRPr="002E2565">
        <w:rPr>
          <w:rFonts w:eastAsiaTheme="minorEastAsia"/>
          <w:color w:val="000000" w:themeColor="text1"/>
          <w:kern w:val="24"/>
        </w:rPr>
        <w:t>сервис «Помощь близкому с кредитом» (сообщите близкому человеку свои паспортные данные, номер и дату открытия кредитного договора</w:t>
      </w:r>
      <w:r w:rsidRPr="00523305">
        <w:rPr>
          <w:rFonts w:eastAsiaTheme="minorEastAsia"/>
          <w:color w:val="000000" w:themeColor="text1"/>
          <w:kern w:val="24"/>
        </w:rPr>
        <w:t>).</w:t>
      </w:r>
    </w:p>
    <w:p w14:paraId="32A6785B" w14:textId="77777777" w:rsidR="0087425B" w:rsidRDefault="0087425B" w:rsidP="0010394E">
      <w:pPr>
        <w:pStyle w:val="a8"/>
        <w:ind w:left="0"/>
        <w:jc w:val="both"/>
        <w:rPr>
          <w:rFonts w:eastAsiaTheme="minorEastAsia"/>
          <w:b/>
          <w:bCs/>
          <w:color w:val="000000" w:themeColor="text1"/>
          <w:kern w:val="24"/>
          <w:u w:val="single"/>
        </w:rPr>
      </w:pPr>
    </w:p>
    <w:p w14:paraId="08678DE0" w14:textId="69D5302F" w:rsidR="0006307F" w:rsidRPr="000273E0" w:rsidRDefault="0006307F" w:rsidP="0010394E">
      <w:pPr>
        <w:pStyle w:val="a8"/>
        <w:ind w:left="0"/>
        <w:jc w:val="both"/>
        <w:rPr>
          <w:rFonts w:eastAsiaTheme="minorEastAsia"/>
          <w:b/>
          <w:bCs/>
          <w:color w:val="000000" w:themeColor="text1"/>
          <w:kern w:val="24"/>
          <w:u w:val="single"/>
        </w:rPr>
      </w:pPr>
      <w:r w:rsidRPr="000273E0">
        <w:rPr>
          <w:rFonts w:eastAsiaTheme="minorEastAsia"/>
          <w:b/>
          <w:bCs/>
          <w:color w:val="000000" w:themeColor="text1"/>
          <w:kern w:val="24"/>
          <w:u w:val="single"/>
        </w:rPr>
        <w:t>Основные вопросы-ответы:</w:t>
      </w:r>
    </w:p>
    <w:p w14:paraId="07BA8E6A" w14:textId="77777777" w:rsidR="0006307F" w:rsidRPr="000273E0" w:rsidRDefault="0006307F" w:rsidP="00633D97">
      <w:pPr>
        <w:pStyle w:val="a8"/>
        <w:numPr>
          <w:ilvl w:val="0"/>
          <w:numId w:val="6"/>
        </w:numPr>
        <w:ind w:left="0" w:hanging="22"/>
        <w:jc w:val="both"/>
        <w:rPr>
          <w:rFonts w:eastAsiaTheme="minorEastAsia"/>
          <w:bCs/>
          <w:color w:val="000000" w:themeColor="text1"/>
          <w:kern w:val="24"/>
        </w:rPr>
      </w:pPr>
      <w:r w:rsidRPr="000273E0">
        <w:rPr>
          <w:rFonts w:eastAsiaTheme="minorEastAsia"/>
          <w:bCs/>
          <w:color w:val="000000" w:themeColor="text1"/>
          <w:kern w:val="24"/>
        </w:rPr>
        <w:t xml:space="preserve">Как подключить </w:t>
      </w:r>
      <w:r w:rsidRPr="000273E0">
        <w:rPr>
          <w:rFonts w:eastAsiaTheme="minorEastAsia"/>
          <w:bCs/>
          <w:color w:val="000000" w:themeColor="text1"/>
          <w:kern w:val="24"/>
          <w:lang w:val="en-US"/>
        </w:rPr>
        <w:t>SMS</w:t>
      </w:r>
      <w:r w:rsidRPr="000273E0">
        <w:rPr>
          <w:rFonts w:eastAsiaTheme="minorEastAsia"/>
          <w:bCs/>
          <w:color w:val="000000" w:themeColor="text1"/>
          <w:kern w:val="24"/>
        </w:rPr>
        <w:t xml:space="preserve">-банк? </w:t>
      </w:r>
    </w:p>
    <w:p w14:paraId="1AF6294A" w14:textId="77777777" w:rsidR="0006307F" w:rsidRPr="000273E0" w:rsidRDefault="0006307F" w:rsidP="0010394E">
      <w:pPr>
        <w:pStyle w:val="a8"/>
        <w:ind w:left="0" w:hanging="22"/>
        <w:jc w:val="both"/>
        <w:rPr>
          <w:rFonts w:eastAsiaTheme="minorEastAsia"/>
          <w:bCs/>
          <w:color w:val="000000" w:themeColor="text1"/>
          <w:kern w:val="24"/>
        </w:rPr>
      </w:pPr>
      <w:r w:rsidRPr="000273E0">
        <w:rPr>
          <w:rFonts w:eastAsiaTheme="minorEastAsia"/>
          <w:bCs/>
          <w:color w:val="000000" w:themeColor="text1"/>
          <w:kern w:val="24"/>
        </w:rPr>
        <w:t xml:space="preserve">Подключить </w:t>
      </w:r>
      <w:r w:rsidRPr="000273E0">
        <w:rPr>
          <w:rFonts w:eastAsiaTheme="minorEastAsia"/>
          <w:bCs/>
          <w:color w:val="000000" w:themeColor="text1"/>
          <w:kern w:val="24"/>
          <w:lang w:val="en-US"/>
        </w:rPr>
        <w:t>SMS</w:t>
      </w:r>
      <w:r w:rsidRPr="000273E0">
        <w:rPr>
          <w:rFonts w:eastAsiaTheme="minorEastAsia"/>
          <w:bCs/>
          <w:color w:val="000000" w:themeColor="text1"/>
          <w:kern w:val="24"/>
        </w:rPr>
        <w:t>-банк можно при получении именной карты, в мобильном приложении Сбербанк Онлайн, в банкомате.</w:t>
      </w:r>
    </w:p>
    <w:p w14:paraId="709AB8DF" w14:textId="77777777" w:rsidR="0006307F" w:rsidRPr="000273E0" w:rsidRDefault="0006307F" w:rsidP="00633D97">
      <w:pPr>
        <w:pStyle w:val="a8"/>
        <w:numPr>
          <w:ilvl w:val="0"/>
          <w:numId w:val="6"/>
        </w:numPr>
        <w:ind w:left="0" w:firstLine="0"/>
        <w:jc w:val="both"/>
        <w:rPr>
          <w:rFonts w:eastAsiaTheme="minorEastAsia"/>
          <w:bCs/>
          <w:color w:val="000000" w:themeColor="text1"/>
          <w:kern w:val="24"/>
        </w:rPr>
      </w:pPr>
      <w:r w:rsidRPr="000273E0">
        <w:rPr>
          <w:rFonts w:eastAsiaTheme="minorEastAsia"/>
          <w:bCs/>
          <w:color w:val="000000" w:themeColor="text1"/>
          <w:kern w:val="24"/>
        </w:rPr>
        <w:t xml:space="preserve">Можно ли подключить </w:t>
      </w:r>
      <w:r w:rsidRPr="000273E0">
        <w:rPr>
          <w:rFonts w:eastAsiaTheme="minorEastAsia"/>
          <w:bCs/>
          <w:color w:val="000000" w:themeColor="text1"/>
          <w:kern w:val="24"/>
          <w:lang w:val="en-US"/>
        </w:rPr>
        <w:t>SMS</w:t>
      </w:r>
      <w:r w:rsidRPr="000273E0">
        <w:rPr>
          <w:rFonts w:eastAsiaTheme="minorEastAsia"/>
          <w:bCs/>
          <w:color w:val="000000" w:themeColor="text1"/>
          <w:kern w:val="24"/>
        </w:rPr>
        <w:t>-банк, мобильный банк к телефону иностранного оператора связи?</w:t>
      </w:r>
    </w:p>
    <w:p w14:paraId="7AB33DAB" w14:textId="77777777" w:rsidR="0006307F" w:rsidRPr="000273E0" w:rsidRDefault="0006307F" w:rsidP="0010394E">
      <w:pPr>
        <w:pStyle w:val="a8"/>
        <w:ind w:left="0" w:hanging="22"/>
        <w:jc w:val="both"/>
        <w:rPr>
          <w:rFonts w:eastAsiaTheme="minorEastAsia"/>
          <w:bCs/>
          <w:color w:val="000000" w:themeColor="text1"/>
          <w:kern w:val="24"/>
        </w:rPr>
      </w:pPr>
      <w:r w:rsidRPr="000273E0">
        <w:rPr>
          <w:rFonts w:eastAsiaTheme="minorEastAsia"/>
          <w:bCs/>
          <w:color w:val="000000" w:themeColor="text1"/>
          <w:kern w:val="24"/>
        </w:rPr>
        <w:t xml:space="preserve"> Подключить </w:t>
      </w:r>
      <w:r w:rsidRPr="000273E0">
        <w:rPr>
          <w:rFonts w:eastAsiaTheme="minorEastAsia"/>
          <w:bCs/>
          <w:color w:val="000000" w:themeColor="text1"/>
          <w:kern w:val="24"/>
          <w:lang w:val="en-US"/>
        </w:rPr>
        <w:t>SMS</w:t>
      </w:r>
      <w:r w:rsidRPr="000273E0">
        <w:rPr>
          <w:rFonts w:eastAsiaTheme="minorEastAsia"/>
          <w:bCs/>
          <w:color w:val="000000" w:themeColor="text1"/>
          <w:kern w:val="24"/>
        </w:rPr>
        <w:t xml:space="preserve"> -банк можно только на телефон, начинающийся на +7 … </w:t>
      </w:r>
    </w:p>
    <w:p w14:paraId="4951B04C" w14:textId="77777777" w:rsidR="0006307F" w:rsidRPr="000273E0" w:rsidRDefault="0006307F" w:rsidP="00633D97">
      <w:pPr>
        <w:pStyle w:val="a8"/>
        <w:numPr>
          <w:ilvl w:val="0"/>
          <w:numId w:val="6"/>
        </w:numPr>
        <w:ind w:left="0" w:hanging="22"/>
        <w:jc w:val="both"/>
        <w:rPr>
          <w:rFonts w:eastAsiaTheme="minorEastAsia"/>
          <w:bCs/>
          <w:color w:val="000000" w:themeColor="text1"/>
          <w:kern w:val="24"/>
        </w:rPr>
      </w:pPr>
      <w:r w:rsidRPr="000273E0">
        <w:rPr>
          <w:rFonts w:eastAsiaTheme="minorEastAsia"/>
          <w:bCs/>
          <w:color w:val="000000" w:themeColor="text1"/>
          <w:kern w:val="24"/>
        </w:rPr>
        <w:t>Порядок действий, если происходит замена сим-карты и необходимости ее привязки для совершения операций по счету, карте:</w:t>
      </w:r>
    </w:p>
    <w:p w14:paraId="5DE53218" w14:textId="77777777" w:rsidR="0006307F" w:rsidRPr="000273E0" w:rsidRDefault="0006307F" w:rsidP="00633D97">
      <w:pPr>
        <w:pStyle w:val="a8"/>
        <w:numPr>
          <w:ilvl w:val="0"/>
          <w:numId w:val="10"/>
        </w:numPr>
        <w:ind w:left="0" w:firstLine="0"/>
        <w:jc w:val="both"/>
        <w:rPr>
          <w:rFonts w:eastAsiaTheme="minorEastAsia"/>
          <w:bCs/>
          <w:color w:val="000000" w:themeColor="text1"/>
          <w:kern w:val="24"/>
        </w:rPr>
      </w:pPr>
      <w:r w:rsidRPr="000273E0">
        <w:rPr>
          <w:rFonts w:eastAsiaTheme="minorEastAsia"/>
          <w:bCs/>
          <w:color w:val="000000" w:themeColor="text1"/>
          <w:kern w:val="24"/>
        </w:rPr>
        <w:t>Изменение / Подключение нового номера доступны в Мобильном приложении, банкомате.</w:t>
      </w:r>
    </w:p>
    <w:p w14:paraId="3CBF9E6E" w14:textId="77777777" w:rsidR="0006307F" w:rsidRPr="000273E0" w:rsidRDefault="0006307F" w:rsidP="00633D97">
      <w:pPr>
        <w:pStyle w:val="a8"/>
        <w:numPr>
          <w:ilvl w:val="0"/>
          <w:numId w:val="10"/>
        </w:numPr>
        <w:ind w:left="0" w:firstLine="0"/>
        <w:jc w:val="both"/>
        <w:rPr>
          <w:rFonts w:eastAsiaTheme="minorEastAsia"/>
          <w:bCs/>
          <w:color w:val="000000" w:themeColor="text1"/>
          <w:kern w:val="24"/>
        </w:rPr>
      </w:pPr>
      <w:r w:rsidRPr="000273E0">
        <w:rPr>
          <w:rFonts w:eastAsiaTheme="minorEastAsia"/>
          <w:bCs/>
          <w:color w:val="000000" w:themeColor="text1"/>
          <w:kern w:val="24"/>
        </w:rPr>
        <w:t xml:space="preserve">После замены сим-карты в течение 24 часов не приходят уведомления с коротких номеров. </w:t>
      </w:r>
    </w:p>
    <w:p w14:paraId="429E7964" w14:textId="3862C7C7" w:rsidR="004C7EF1"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p>
    <w:p w14:paraId="209C361D" w14:textId="77777777" w:rsidR="0087425B" w:rsidRDefault="0087425B" w:rsidP="0010394E">
      <w:pPr>
        <w:spacing w:after="0" w:line="240" w:lineRule="auto"/>
        <w:jc w:val="both"/>
        <w:rPr>
          <w:rFonts w:ascii="Times New Roman" w:eastAsiaTheme="minorEastAsia" w:hAnsi="Times New Roman" w:cs="Times New Roman"/>
          <w:bCs/>
          <w:color w:val="000000" w:themeColor="text1"/>
          <w:kern w:val="24"/>
          <w:sz w:val="24"/>
          <w:szCs w:val="24"/>
        </w:rPr>
      </w:pPr>
    </w:p>
    <w:p w14:paraId="5D6D636B" w14:textId="2445B0CC" w:rsidR="0006307F" w:rsidRPr="000273E0" w:rsidRDefault="0006307F" w:rsidP="0010394E">
      <w:pPr>
        <w:spacing w:after="0" w:line="240" w:lineRule="auto"/>
        <w:jc w:val="both"/>
        <w:rPr>
          <w:rFonts w:ascii="Times New Roman" w:eastAsiaTheme="minorEastAsia" w:hAnsi="Times New Roman" w:cs="Times New Roman"/>
          <w:bCs/>
          <w:color w:val="000000" w:themeColor="text1"/>
          <w:kern w:val="24"/>
          <w:sz w:val="24"/>
          <w:szCs w:val="24"/>
        </w:rPr>
      </w:pPr>
      <w:r w:rsidRPr="000273E0">
        <w:rPr>
          <w:rFonts w:ascii="Times New Roman" w:eastAsiaTheme="minorEastAsia" w:hAnsi="Times New Roman" w:cs="Times New Roman"/>
          <w:bCs/>
          <w:color w:val="000000" w:themeColor="text1"/>
          <w:kern w:val="24"/>
          <w:sz w:val="24"/>
          <w:szCs w:val="24"/>
        </w:rPr>
        <w:t xml:space="preserve">Единый контактный номер для получения консультаций клиентами: </w:t>
      </w:r>
    </w:p>
    <w:p w14:paraId="488BD776" w14:textId="4239622C" w:rsidR="0006307F" w:rsidRPr="000273E0" w:rsidRDefault="0006307F" w:rsidP="0010394E">
      <w:pPr>
        <w:spacing w:after="0" w:line="240" w:lineRule="auto"/>
        <w:jc w:val="both"/>
        <w:rPr>
          <w:rFonts w:ascii="Times New Roman" w:eastAsiaTheme="minorEastAsia" w:hAnsi="Times New Roman" w:cs="Times New Roman"/>
          <w:b/>
          <w:bCs/>
          <w:color w:val="000000" w:themeColor="text1"/>
          <w:kern w:val="24"/>
          <w:sz w:val="24"/>
          <w:szCs w:val="24"/>
        </w:rPr>
      </w:pPr>
      <w:r w:rsidRPr="000273E0">
        <w:rPr>
          <w:rFonts w:ascii="Times New Roman" w:eastAsiaTheme="minorEastAsia" w:hAnsi="Times New Roman" w:cs="Times New Roman"/>
          <w:b/>
          <w:bCs/>
          <w:color w:val="000000" w:themeColor="text1"/>
          <w:kern w:val="24"/>
          <w:sz w:val="24"/>
          <w:szCs w:val="24"/>
        </w:rPr>
        <w:t>900 – из РФ</w:t>
      </w:r>
      <w:r w:rsidR="000273E0">
        <w:rPr>
          <w:rFonts w:ascii="Times New Roman" w:eastAsiaTheme="minorEastAsia" w:hAnsi="Times New Roman" w:cs="Times New Roman"/>
          <w:b/>
          <w:bCs/>
          <w:color w:val="000000" w:themeColor="text1"/>
          <w:kern w:val="24"/>
          <w:sz w:val="24"/>
          <w:szCs w:val="24"/>
        </w:rPr>
        <w:t xml:space="preserve"> (круглосуточно)</w:t>
      </w:r>
      <w:r w:rsidRPr="000273E0">
        <w:rPr>
          <w:rFonts w:ascii="Times New Roman" w:eastAsiaTheme="minorEastAsia" w:hAnsi="Times New Roman" w:cs="Times New Roman"/>
          <w:b/>
          <w:bCs/>
          <w:color w:val="000000" w:themeColor="text1"/>
          <w:kern w:val="24"/>
          <w:sz w:val="24"/>
          <w:szCs w:val="24"/>
        </w:rPr>
        <w:t xml:space="preserve">, </w:t>
      </w:r>
    </w:p>
    <w:p w14:paraId="14DC9879" w14:textId="1D149681" w:rsidR="00A02EE0" w:rsidRPr="004C7EF1" w:rsidRDefault="0006307F" w:rsidP="0010394E">
      <w:pPr>
        <w:spacing w:after="0" w:line="240" w:lineRule="auto"/>
        <w:jc w:val="both"/>
        <w:rPr>
          <w:rFonts w:eastAsiaTheme="minorEastAsia"/>
          <w:bCs/>
          <w:color w:val="000000" w:themeColor="text1"/>
          <w:kern w:val="24"/>
        </w:rPr>
      </w:pPr>
      <w:r w:rsidRPr="000273E0">
        <w:rPr>
          <w:rFonts w:ascii="Times New Roman" w:eastAsiaTheme="minorEastAsia" w:hAnsi="Times New Roman" w:cs="Times New Roman"/>
          <w:b/>
          <w:bCs/>
          <w:color w:val="000000" w:themeColor="text1"/>
          <w:kern w:val="24"/>
          <w:sz w:val="24"/>
          <w:szCs w:val="24"/>
        </w:rPr>
        <w:t>+7 495 500-55-50 – из-за границы (круглосуточно)</w:t>
      </w:r>
    </w:p>
    <w:sectPr w:rsidR="00A02EE0" w:rsidRPr="004C7EF1" w:rsidSect="00B1310C">
      <w:headerReference w:type="even" r:id="rId9"/>
      <w:headerReference w:type="default" r:id="rId10"/>
      <w:footerReference w:type="even" r:id="rId11"/>
      <w:footerReference w:type="default" r:id="rId12"/>
      <w:headerReference w:type="first" r:id="rId13"/>
      <w:footerReference w:type="first" r:id="rId14"/>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D3C89" w14:textId="77777777" w:rsidR="00017D73" w:rsidRDefault="00017D73" w:rsidP="002C1770">
      <w:pPr>
        <w:spacing w:after="0" w:line="240" w:lineRule="auto"/>
      </w:pPr>
      <w:r>
        <w:separator/>
      </w:r>
    </w:p>
  </w:endnote>
  <w:endnote w:type="continuationSeparator" w:id="0">
    <w:p w14:paraId="6A7863EA" w14:textId="77777777" w:rsidR="00017D73" w:rsidRDefault="00017D73" w:rsidP="002C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99B1" w14:textId="77777777" w:rsidR="008A331D" w:rsidRDefault="008A33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0D0A" w14:textId="6DB9DE1B" w:rsidR="00B1310C" w:rsidRDefault="00017D73">
    <w:pPr>
      <w:pStyle w:val="a5"/>
      <w:jc w:val="right"/>
    </w:pPr>
    <w:sdt>
      <w:sdtPr>
        <w:id w:val="-1507507087"/>
        <w:docPartObj>
          <w:docPartGallery w:val="Page Numbers (Bottom of Page)"/>
          <w:docPartUnique/>
        </w:docPartObj>
      </w:sdtPr>
      <w:sdtEndPr/>
      <w:sdtContent>
        <w:r w:rsidR="00B1310C">
          <w:fldChar w:fldCharType="begin"/>
        </w:r>
        <w:r w:rsidR="00B1310C">
          <w:instrText>PAGE   \* MERGEFORMAT</w:instrText>
        </w:r>
        <w:r w:rsidR="00B1310C">
          <w:fldChar w:fldCharType="separate"/>
        </w:r>
        <w:r w:rsidR="002C6DF9">
          <w:rPr>
            <w:noProof/>
          </w:rPr>
          <w:t>1</w:t>
        </w:r>
        <w:r w:rsidR="00B1310C">
          <w:fldChar w:fldCharType="end"/>
        </w:r>
      </w:sdtContent>
    </w:sdt>
  </w:p>
  <w:p w14:paraId="419F4958" w14:textId="3271428E" w:rsidR="007617DE" w:rsidRDefault="007617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336D" w14:textId="77777777" w:rsidR="008A331D" w:rsidRDefault="008A33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B4113" w14:textId="77777777" w:rsidR="00017D73" w:rsidRDefault="00017D73" w:rsidP="002C1770">
      <w:pPr>
        <w:spacing w:after="0" w:line="240" w:lineRule="auto"/>
      </w:pPr>
      <w:r>
        <w:separator/>
      </w:r>
    </w:p>
  </w:footnote>
  <w:footnote w:type="continuationSeparator" w:id="0">
    <w:p w14:paraId="5924EE40" w14:textId="77777777" w:rsidR="00017D73" w:rsidRDefault="00017D73" w:rsidP="002C1770">
      <w:pPr>
        <w:spacing w:after="0" w:line="240" w:lineRule="auto"/>
      </w:pPr>
      <w:r>
        <w:continuationSeparator/>
      </w:r>
    </w:p>
  </w:footnote>
  <w:footnote w:id="1">
    <w:p w14:paraId="7DDC85E2" w14:textId="69E95946" w:rsidR="007617DE" w:rsidRDefault="007617DE" w:rsidP="00BB51D5">
      <w:pPr>
        <w:pStyle w:val="af0"/>
        <w:jc w:val="both"/>
      </w:pPr>
      <w:r>
        <w:rPr>
          <w:rStyle w:val="af2"/>
        </w:rPr>
        <w:footnoteRef/>
      </w:r>
      <w:r>
        <w:t xml:space="preserve"> Здесь и далее при совместном упоминании данных категорий заемщиков используется термин «военнослужащие».</w:t>
      </w:r>
    </w:p>
  </w:footnote>
  <w:footnote w:id="2">
    <w:p w14:paraId="2ECBF542" w14:textId="4C775F38" w:rsidR="007617DE" w:rsidRPr="001B2B56" w:rsidRDefault="007617DE" w:rsidP="001B2B56">
      <w:pPr>
        <w:pStyle w:val="af0"/>
        <w:jc w:val="both"/>
        <w:rPr>
          <w:sz w:val="16"/>
          <w:szCs w:val="16"/>
        </w:rPr>
      </w:pPr>
      <w:r>
        <w:rPr>
          <w:rStyle w:val="af2"/>
        </w:rPr>
        <w:footnoteRef/>
      </w:r>
      <w:r>
        <w:t xml:space="preserve"> </w:t>
      </w:r>
      <w:r w:rsidRPr="001B2B56">
        <w:rPr>
          <w:sz w:val="16"/>
          <w:szCs w:val="16"/>
        </w:rPr>
        <w:t>Федеральный закон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footnote>
  <w:footnote w:id="3">
    <w:p w14:paraId="627BD8EF" w14:textId="21C9B474" w:rsidR="007617DE" w:rsidRDefault="007617DE" w:rsidP="00BB51D5">
      <w:pPr>
        <w:pStyle w:val="af0"/>
        <w:jc w:val="both"/>
      </w:pPr>
      <w:r>
        <w:rPr>
          <w:rStyle w:val="af2"/>
        </w:rPr>
        <w:footnoteRef/>
      </w:r>
      <w:r>
        <w:t xml:space="preserve"> </w:t>
      </w:r>
      <w:r w:rsidRPr="00BB51D5">
        <w:rPr>
          <w:sz w:val="16"/>
          <w:szCs w:val="16"/>
        </w:rPr>
        <w:t xml:space="preserve">По потребительским кредитам и кредитным картам начисляются проценты в размере 2/3 от среднерыночного значения полной стоимости кредита, установленного на день направления заявки (такое значение рассчитывается ежеквартально и публикуется на официальном сайте Банка России в сети Интернет по адресу </w:t>
      </w:r>
      <w:r w:rsidRPr="00BB51D5">
        <w:rPr>
          <w:sz w:val="16"/>
          <w:szCs w:val="16"/>
          <w:lang w:val="en-US"/>
        </w:rPr>
        <w:t>www</w:t>
      </w:r>
      <w:r w:rsidRPr="00BB51D5">
        <w:rPr>
          <w:sz w:val="16"/>
          <w:szCs w:val="16"/>
        </w:rPr>
        <w:t>.</w:t>
      </w:r>
      <w:proofErr w:type="spellStart"/>
      <w:r w:rsidRPr="00BB51D5">
        <w:rPr>
          <w:sz w:val="16"/>
          <w:szCs w:val="16"/>
          <w:lang w:val="en-US"/>
        </w:rPr>
        <w:t>cbr</w:t>
      </w:r>
      <w:proofErr w:type="spellEnd"/>
      <w:r w:rsidRPr="00BB51D5">
        <w:rPr>
          <w:sz w:val="16"/>
          <w:szCs w:val="16"/>
        </w:rPr>
        <w:t>.</w:t>
      </w:r>
      <w:proofErr w:type="spellStart"/>
      <w:r w:rsidRPr="00BB51D5">
        <w:rPr>
          <w:sz w:val="16"/>
          <w:szCs w:val="16"/>
          <w:lang w:val="en-US"/>
        </w:rPr>
        <w:t>ru</w:t>
      </w:r>
      <w:proofErr w:type="spellEnd"/>
      <w:r w:rsidRPr="00BB51D5">
        <w:rPr>
          <w:sz w:val="16"/>
          <w:szCs w:val="16"/>
        </w:rPr>
        <w:t>), но не выше ставки по договору. По ипотечным договорам начисляются проценты в соответствии с договором.</w:t>
      </w:r>
    </w:p>
  </w:footnote>
  <w:footnote w:id="4">
    <w:p w14:paraId="092C5922" w14:textId="29374E4B" w:rsidR="007617DE" w:rsidRPr="001B2B56" w:rsidRDefault="007617DE">
      <w:pPr>
        <w:pStyle w:val="af0"/>
        <w:rPr>
          <w:sz w:val="16"/>
          <w:szCs w:val="16"/>
        </w:rPr>
      </w:pPr>
      <w:r>
        <w:rPr>
          <w:rStyle w:val="af2"/>
        </w:rPr>
        <w:footnoteRef/>
      </w:r>
      <w:r>
        <w:t xml:space="preserve"> </w:t>
      </w:r>
      <w:r w:rsidRPr="001B2B56">
        <w:rPr>
          <w:sz w:val="16"/>
          <w:szCs w:val="16"/>
        </w:rPr>
        <w:t>Срок действия каникул может быть продлен на срок нахождения в больницах / госпиталях / иных медицинских организациях.</w:t>
      </w:r>
    </w:p>
  </w:footnote>
  <w:footnote w:id="5">
    <w:p w14:paraId="46103CA8" w14:textId="68449EAE" w:rsidR="007617DE" w:rsidRPr="007E51DE" w:rsidRDefault="007617DE" w:rsidP="008754AF">
      <w:pPr>
        <w:pStyle w:val="af0"/>
        <w:jc w:val="both"/>
        <w:rPr>
          <w:sz w:val="16"/>
          <w:szCs w:val="16"/>
        </w:rPr>
      </w:pPr>
      <w:r>
        <w:rPr>
          <w:rStyle w:val="af2"/>
        </w:rPr>
        <w:footnoteRef/>
      </w:r>
      <w:r>
        <w:t xml:space="preserve"> </w:t>
      </w:r>
      <w:r w:rsidRPr="007E51DE">
        <w:rPr>
          <w:sz w:val="16"/>
          <w:szCs w:val="16"/>
        </w:rPr>
        <w:t xml:space="preserve">Банк </w:t>
      </w:r>
      <w:r w:rsidRPr="00542217">
        <w:rPr>
          <w:sz w:val="16"/>
          <w:szCs w:val="16"/>
        </w:rPr>
        <w:t xml:space="preserve">вправе потребовать предоставления документов, подтверждающих </w:t>
      </w:r>
      <w:r>
        <w:rPr>
          <w:sz w:val="16"/>
          <w:szCs w:val="16"/>
        </w:rPr>
        <w:t>мобилизацию / добровольное содействие Вооруженным Силам РФ / службу военнослужащего</w:t>
      </w:r>
      <w:r w:rsidRPr="00542217">
        <w:rPr>
          <w:sz w:val="16"/>
          <w:szCs w:val="16"/>
        </w:rPr>
        <w:t xml:space="preserve">, после предоставления </w:t>
      </w:r>
      <w:r>
        <w:rPr>
          <w:sz w:val="16"/>
          <w:szCs w:val="16"/>
        </w:rPr>
        <w:t xml:space="preserve">кредитных каникул. </w:t>
      </w:r>
      <w:r w:rsidRPr="00542217">
        <w:rPr>
          <w:sz w:val="16"/>
          <w:szCs w:val="16"/>
        </w:rPr>
        <w:t xml:space="preserve">В случае непредставления </w:t>
      </w:r>
      <w:r>
        <w:rPr>
          <w:sz w:val="16"/>
          <w:szCs w:val="16"/>
        </w:rPr>
        <w:t>в</w:t>
      </w:r>
      <w:r w:rsidRPr="00542217">
        <w:rPr>
          <w:sz w:val="16"/>
          <w:szCs w:val="16"/>
        </w:rPr>
        <w:t xml:space="preserve">ами таких документов до даты окончания </w:t>
      </w:r>
      <w:r>
        <w:rPr>
          <w:sz w:val="16"/>
          <w:szCs w:val="16"/>
        </w:rPr>
        <w:t>кредитных каникул</w:t>
      </w:r>
      <w:r w:rsidRPr="00542217">
        <w:rPr>
          <w:sz w:val="16"/>
          <w:szCs w:val="16"/>
        </w:rPr>
        <w:t xml:space="preserve"> либо несоответствия таких документов установленным законодательством </w:t>
      </w:r>
      <w:r>
        <w:rPr>
          <w:sz w:val="16"/>
          <w:szCs w:val="16"/>
        </w:rPr>
        <w:t xml:space="preserve">РФ </w:t>
      </w:r>
      <w:r w:rsidRPr="00542217">
        <w:rPr>
          <w:sz w:val="16"/>
          <w:szCs w:val="16"/>
        </w:rPr>
        <w:t xml:space="preserve">требованиям, </w:t>
      </w:r>
      <w:r>
        <w:rPr>
          <w:sz w:val="16"/>
          <w:szCs w:val="16"/>
        </w:rPr>
        <w:t>банк</w:t>
      </w:r>
      <w:r w:rsidRPr="00542217">
        <w:rPr>
          <w:sz w:val="16"/>
          <w:szCs w:val="16"/>
        </w:rPr>
        <w:t xml:space="preserve"> вправе направить </w:t>
      </w:r>
      <w:r>
        <w:rPr>
          <w:sz w:val="16"/>
          <w:szCs w:val="16"/>
        </w:rPr>
        <w:t>в</w:t>
      </w:r>
      <w:r w:rsidRPr="00542217">
        <w:rPr>
          <w:sz w:val="16"/>
          <w:szCs w:val="16"/>
        </w:rPr>
        <w:t xml:space="preserve">ам уведомление о </w:t>
      </w:r>
      <w:proofErr w:type="spellStart"/>
      <w:r>
        <w:rPr>
          <w:sz w:val="16"/>
          <w:szCs w:val="16"/>
        </w:rPr>
        <w:t>неподтверждении</w:t>
      </w:r>
      <w:proofErr w:type="spellEnd"/>
      <w:r>
        <w:rPr>
          <w:sz w:val="16"/>
          <w:szCs w:val="16"/>
        </w:rPr>
        <w:t xml:space="preserve"> кредитных каникул</w:t>
      </w:r>
      <w:r w:rsidRPr="00542217">
        <w:rPr>
          <w:sz w:val="16"/>
          <w:szCs w:val="16"/>
        </w:rPr>
        <w:t>.</w:t>
      </w:r>
    </w:p>
  </w:footnote>
  <w:footnote w:id="6">
    <w:p w14:paraId="77F3E394" w14:textId="77777777" w:rsidR="007617DE" w:rsidRPr="007E51DE" w:rsidRDefault="007617DE" w:rsidP="0092054D">
      <w:pPr>
        <w:spacing w:after="0" w:line="240" w:lineRule="auto"/>
        <w:rPr>
          <w:rFonts w:ascii="Times New Roman" w:hAnsi="Times New Roman" w:cs="Times New Roman"/>
          <w:sz w:val="16"/>
          <w:szCs w:val="16"/>
        </w:rPr>
      </w:pPr>
      <w:r w:rsidRPr="007E51DE">
        <w:rPr>
          <w:rStyle w:val="af2"/>
          <w:rFonts w:ascii="Times New Roman" w:hAnsi="Times New Roman" w:cs="Times New Roman"/>
          <w:sz w:val="16"/>
          <w:szCs w:val="16"/>
        </w:rPr>
        <w:footnoteRef/>
      </w:r>
      <w:r w:rsidRPr="007E51DE">
        <w:rPr>
          <w:rFonts w:ascii="Times New Roman" w:hAnsi="Times New Roman" w:cs="Times New Roman"/>
          <w:sz w:val="16"/>
          <w:szCs w:val="16"/>
        </w:rPr>
        <w:t xml:space="preserve"> Документы могут быть предоставлены в оригинале, в виде выписки или копии, которая может быть заверена одним из следующих способов:</w:t>
      </w:r>
    </w:p>
    <w:p w14:paraId="626E89D8" w14:textId="77777777" w:rsidR="007617DE" w:rsidRPr="007E51DE" w:rsidRDefault="007617DE" w:rsidP="0092054D">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нотариусом,</w:t>
      </w:r>
    </w:p>
    <w:p w14:paraId="45AAFEA8" w14:textId="77777777" w:rsidR="007617DE" w:rsidRPr="007E51DE" w:rsidRDefault="007617DE" w:rsidP="0092054D">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командиром (начальником) воинской части, соединения, учреждения и военно-учебного заведения, где вы проходите службу,</w:t>
      </w:r>
    </w:p>
    <w:p w14:paraId="0FFD34F0" w14:textId="760E0DA3" w:rsidR="007617DE" w:rsidRDefault="007617DE" w:rsidP="001F217D">
      <w:pPr>
        <w:spacing w:after="0" w:line="240" w:lineRule="auto"/>
      </w:pPr>
      <w:r w:rsidRPr="007E51DE">
        <w:rPr>
          <w:rFonts w:ascii="Times New Roman" w:hAnsi="Times New Roman" w:cs="Times New Roman"/>
          <w:sz w:val="16"/>
          <w:szCs w:val="16"/>
        </w:rPr>
        <w:t>- 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вы находитесь на лечении в таких учреждениях.</w:t>
      </w:r>
    </w:p>
  </w:footnote>
  <w:footnote w:id="7">
    <w:p w14:paraId="6C22A66B" w14:textId="07E7BBD6" w:rsidR="00805490" w:rsidRDefault="00805490">
      <w:pPr>
        <w:pStyle w:val="af0"/>
      </w:pPr>
      <w:r>
        <w:rPr>
          <w:rStyle w:val="af2"/>
        </w:rPr>
        <w:footnoteRef/>
      </w:r>
      <w:r>
        <w:t xml:space="preserve"> </w:t>
      </w:r>
      <w:r w:rsidRPr="005A5E5D">
        <w:rPr>
          <w:sz w:val="16"/>
          <w:szCs w:val="16"/>
          <w:lang w:eastAsia="en-US"/>
        </w:rPr>
        <w:t xml:space="preserve">За исключением военнослужащих, проходящих срочную военную службу </w:t>
      </w:r>
      <w:r>
        <w:rPr>
          <w:sz w:val="16"/>
          <w:szCs w:val="16"/>
          <w:lang w:eastAsia="en-US"/>
        </w:rPr>
        <w:t>по призыву</w:t>
      </w:r>
      <w:r w:rsidRPr="005A5E5D">
        <w:rPr>
          <w:sz w:val="16"/>
          <w:szCs w:val="16"/>
          <w:lang w:eastAsia="en-US"/>
        </w:rPr>
        <w:t>.</w:t>
      </w:r>
    </w:p>
  </w:footnote>
  <w:footnote w:id="8">
    <w:p w14:paraId="39713A0C" w14:textId="781D0BCC" w:rsidR="00805490" w:rsidRDefault="00805490">
      <w:pPr>
        <w:pStyle w:val="af0"/>
      </w:pPr>
      <w:r>
        <w:rPr>
          <w:rStyle w:val="af2"/>
        </w:rPr>
        <w:footnoteRef/>
      </w:r>
      <w:r>
        <w:t xml:space="preserve"> </w:t>
      </w:r>
      <w:r w:rsidRPr="005A5E5D">
        <w:rPr>
          <w:sz w:val="16"/>
          <w:szCs w:val="16"/>
        </w:rPr>
        <w:t xml:space="preserve">За исключением военнослужащих, проходящих срочную военную службу </w:t>
      </w:r>
      <w:r>
        <w:rPr>
          <w:sz w:val="16"/>
          <w:szCs w:val="16"/>
        </w:rPr>
        <w:t>по призыву</w:t>
      </w:r>
      <w:r w:rsidRPr="005A5E5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DC87" w14:textId="77777777" w:rsidR="008A331D" w:rsidRDefault="008A33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6838" w14:textId="77777777" w:rsidR="008A331D" w:rsidRDefault="008A33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58E9" w14:textId="77777777" w:rsidR="008A331D" w:rsidRDefault="008A33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835"/>
    <w:multiLevelType w:val="hybridMultilevel"/>
    <w:tmpl w:val="62364E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0C0205"/>
    <w:multiLevelType w:val="hybridMultilevel"/>
    <w:tmpl w:val="E6A4A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9302C"/>
    <w:multiLevelType w:val="hybridMultilevel"/>
    <w:tmpl w:val="6A92EB44"/>
    <w:lvl w:ilvl="0" w:tplc="3C4CBEA8">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F12C6B"/>
    <w:multiLevelType w:val="hybridMultilevel"/>
    <w:tmpl w:val="417CA558"/>
    <w:lvl w:ilvl="0" w:tplc="AC2215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570CC2"/>
    <w:multiLevelType w:val="hybridMultilevel"/>
    <w:tmpl w:val="F312A33E"/>
    <w:lvl w:ilvl="0" w:tplc="F7C27610">
      <w:start w:val="1"/>
      <w:numFmt w:val="decimal"/>
      <w:lvlText w:val="%1."/>
      <w:lvlJc w:val="left"/>
      <w:pPr>
        <w:ind w:left="920" w:hanging="5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772BC"/>
    <w:multiLevelType w:val="hybridMultilevel"/>
    <w:tmpl w:val="F3104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7FC6459"/>
    <w:multiLevelType w:val="hybridMultilevel"/>
    <w:tmpl w:val="D1B0CD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287115"/>
    <w:multiLevelType w:val="hybridMultilevel"/>
    <w:tmpl w:val="E6284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2FE33D7"/>
    <w:multiLevelType w:val="hybridMultilevel"/>
    <w:tmpl w:val="0CCEA2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0120D8"/>
    <w:multiLevelType w:val="hybridMultilevel"/>
    <w:tmpl w:val="BC7E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635F39"/>
    <w:multiLevelType w:val="hybridMultilevel"/>
    <w:tmpl w:val="B4E08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F7393C"/>
    <w:multiLevelType w:val="hybridMultilevel"/>
    <w:tmpl w:val="CF7A35D6"/>
    <w:lvl w:ilvl="0" w:tplc="04190003">
      <w:start w:val="1"/>
      <w:numFmt w:val="bullet"/>
      <w:lvlText w:val="o"/>
      <w:lvlJc w:val="left"/>
      <w:pPr>
        <w:ind w:left="1068" w:hanging="360"/>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FC3D17"/>
    <w:multiLevelType w:val="hybridMultilevel"/>
    <w:tmpl w:val="1004E2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0B64F88"/>
    <w:multiLevelType w:val="hybridMultilevel"/>
    <w:tmpl w:val="8344678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0F23F44"/>
    <w:multiLevelType w:val="multilevel"/>
    <w:tmpl w:val="9D10EC16"/>
    <w:lvl w:ilvl="0">
      <w:start w:val="1"/>
      <w:numFmt w:val="bullet"/>
      <w:lvlText w:val="o"/>
      <w:lvlJc w:val="left"/>
      <w:pPr>
        <w:ind w:left="1068" w:hanging="360"/>
      </w:pPr>
      <w:rPr>
        <w:rFonts w:ascii="Courier New" w:hAnsi="Courier New" w:cs="Courier New"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5" w15:restartNumberingAfterBreak="0">
    <w:nsid w:val="47874EAA"/>
    <w:multiLevelType w:val="multilevel"/>
    <w:tmpl w:val="3536C854"/>
    <w:lvl w:ilvl="0">
      <w:start w:val="1"/>
      <w:numFmt w:val="bullet"/>
      <w:lvlText w:val="o"/>
      <w:lvlJc w:val="left"/>
      <w:pPr>
        <w:ind w:left="1068" w:hanging="360"/>
      </w:pPr>
      <w:rPr>
        <w:rFonts w:ascii="Courier New" w:hAnsi="Courier New" w:cs="Courier New"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6" w15:restartNumberingAfterBreak="0">
    <w:nsid w:val="4BD854A5"/>
    <w:multiLevelType w:val="hybridMultilevel"/>
    <w:tmpl w:val="0F2E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0C735B"/>
    <w:multiLevelType w:val="multilevel"/>
    <w:tmpl w:val="51882E9A"/>
    <w:lvl w:ilvl="0">
      <w:start w:val="1"/>
      <w:numFmt w:val="bullet"/>
      <w:lvlText w:val="o"/>
      <w:lvlJc w:val="left"/>
      <w:pPr>
        <w:ind w:left="1068" w:hanging="360"/>
      </w:pPr>
      <w:rPr>
        <w:rFonts w:ascii="Courier New" w:hAnsi="Courier New" w:cs="Courier New"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8" w15:restartNumberingAfterBreak="0">
    <w:nsid w:val="51D77E84"/>
    <w:multiLevelType w:val="hybridMultilevel"/>
    <w:tmpl w:val="D05CDA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B50B3"/>
    <w:multiLevelType w:val="hybridMultilevel"/>
    <w:tmpl w:val="984C3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867C64"/>
    <w:multiLevelType w:val="hybridMultilevel"/>
    <w:tmpl w:val="65FCE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A74DF2"/>
    <w:multiLevelType w:val="multilevel"/>
    <w:tmpl w:val="1672530E"/>
    <w:lvl w:ilvl="0">
      <w:start w:val="1"/>
      <w:numFmt w:val="bullet"/>
      <w:lvlText w:val="o"/>
      <w:lvlJc w:val="left"/>
      <w:pPr>
        <w:ind w:left="1068" w:hanging="360"/>
      </w:pPr>
      <w:rPr>
        <w:rFonts w:ascii="Courier New" w:hAnsi="Courier New" w:cs="Courier New"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2" w15:restartNumberingAfterBreak="0">
    <w:nsid w:val="58B847B8"/>
    <w:multiLevelType w:val="hybridMultilevel"/>
    <w:tmpl w:val="346687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98A560B"/>
    <w:multiLevelType w:val="hybridMultilevel"/>
    <w:tmpl w:val="46DE04F6"/>
    <w:lvl w:ilvl="0" w:tplc="04190003">
      <w:start w:val="1"/>
      <w:numFmt w:val="bullet"/>
      <w:lvlText w:val="o"/>
      <w:lvlJc w:val="left"/>
      <w:pPr>
        <w:ind w:left="1068" w:hanging="360"/>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4F0101"/>
    <w:multiLevelType w:val="hybridMultilevel"/>
    <w:tmpl w:val="7D0CBBA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5" w15:restartNumberingAfterBreak="0">
    <w:nsid w:val="66587DBA"/>
    <w:multiLevelType w:val="hybridMultilevel"/>
    <w:tmpl w:val="449A3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7DA6930"/>
    <w:multiLevelType w:val="hybridMultilevel"/>
    <w:tmpl w:val="83E8EA88"/>
    <w:lvl w:ilvl="0" w:tplc="7B909E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227C5"/>
    <w:multiLevelType w:val="hybridMultilevel"/>
    <w:tmpl w:val="67605C3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8" w15:restartNumberingAfterBreak="0">
    <w:nsid w:val="6F182D6D"/>
    <w:multiLevelType w:val="hybridMultilevel"/>
    <w:tmpl w:val="34BEEC4E"/>
    <w:lvl w:ilvl="0" w:tplc="7B909E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995B81"/>
    <w:multiLevelType w:val="hybridMultilevel"/>
    <w:tmpl w:val="3D08D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0909D4"/>
    <w:multiLevelType w:val="hybridMultilevel"/>
    <w:tmpl w:val="9E4C6D2C"/>
    <w:lvl w:ilvl="0" w:tplc="EBBC46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80D68A0"/>
    <w:multiLevelType w:val="hybridMultilevel"/>
    <w:tmpl w:val="38684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8A513A8"/>
    <w:multiLevelType w:val="hybridMultilevel"/>
    <w:tmpl w:val="18025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AC814EE"/>
    <w:multiLevelType w:val="hybridMultilevel"/>
    <w:tmpl w:val="3EA80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E420D88"/>
    <w:multiLevelType w:val="hybridMultilevel"/>
    <w:tmpl w:val="BB5C4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9"/>
  </w:num>
  <w:num w:numId="8">
    <w:abstractNumId w:val="7"/>
  </w:num>
  <w:num w:numId="9">
    <w:abstractNumId w:val="12"/>
  </w:num>
  <w:num w:numId="10">
    <w:abstractNumId w:val="27"/>
  </w:num>
  <w:num w:numId="11">
    <w:abstractNumId w:val="16"/>
  </w:num>
  <w:num w:numId="12">
    <w:abstractNumId w:val="1"/>
  </w:num>
  <w:num w:numId="13">
    <w:abstractNumId w:val="29"/>
  </w:num>
  <w:num w:numId="14">
    <w:abstractNumId w:val="21"/>
  </w:num>
  <w:num w:numId="15">
    <w:abstractNumId w:val="14"/>
  </w:num>
  <w:num w:numId="16">
    <w:abstractNumId w:val="15"/>
  </w:num>
  <w:num w:numId="17">
    <w:abstractNumId w:val="17"/>
  </w:num>
  <w:num w:numId="18">
    <w:abstractNumId w:val="26"/>
  </w:num>
  <w:num w:numId="19">
    <w:abstractNumId w:val="11"/>
  </w:num>
  <w:num w:numId="20">
    <w:abstractNumId w:val="34"/>
  </w:num>
  <w:num w:numId="21">
    <w:abstractNumId w:val="23"/>
  </w:num>
  <w:num w:numId="22">
    <w:abstractNumId w:val="28"/>
  </w:num>
  <w:num w:numId="23">
    <w:abstractNumId w:val="0"/>
  </w:num>
  <w:num w:numId="24">
    <w:abstractNumId w:val="20"/>
  </w:num>
  <w:num w:numId="25">
    <w:abstractNumId w:val="32"/>
  </w:num>
  <w:num w:numId="26">
    <w:abstractNumId w:val="25"/>
  </w:num>
  <w:num w:numId="27">
    <w:abstractNumId w:val="6"/>
  </w:num>
  <w:num w:numId="28">
    <w:abstractNumId w:val="33"/>
  </w:num>
  <w:num w:numId="29">
    <w:abstractNumId w:val="8"/>
  </w:num>
  <w:num w:numId="30">
    <w:abstractNumId w:val="5"/>
  </w:num>
  <w:num w:numId="31">
    <w:abstractNumId w:val="31"/>
  </w:num>
  <w:num w:numId="32">
    <w:abstractNumId w:val="13"/>
  </w:num>
  <w:num w:numId="33">
    <w:abstractNumId w:val="18"/>
  </w:num>
  <w:num w:numId="34">
    <w:abstractNumId w:val="10"/>
  </w:num>
  <w:num w:numId="3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70"/>
    <w:rsid w:val="00001AAA"/>
    <w:rsid w:val="00002996"/>
    <w:rsid w:val="00017823"/>
    <w:rsid w:val="00017D73"/>
    <w:rsid w:val="000236ED"/>
    <w:rsid w:val="0002386D"/>
    <w:rsid w:val="000273E0"/>
    <w:rsid w:val="00027D04"/>
    <w:rsid w:val="00046362"/>
    <w:rsid w:val="00051E10"/>
    <w:rsid w:val="0006307F"/>
    <w:rsid w:val="00072C2D"/>
    <w:rsid w:val="00072DB9"/>
    <w:rsid w:val="00072F2D"/>
    <w:rsid w:val="0007441E"/>
    <w:rsid w:val="000960D7"/>
    <w:rsid w:val="000A1573"/>
    <w:rsid w:val="000A5F55"/>
    <w:rsid w:val="000C533D"/>
    <w:rsid w:val="000E072E"/>
    <w:rsid w:val="000E18ED"/>
    <w:rsid w:val="0010394E"/>
    <w:rsid w:val="00120FA3"/>
    <w:rsid w:val="00121800"/>
    <w:rsid w:val="00140691"/>
    <w:rsid w:val="00146866"/>
    <w:rsid w:val="0015471A"/>
    <w:rsid w:val="00170213"/>
    <w:rsid w:val="00175792"/>
    <w:rsid w:val="00190A02"/>
    <w:rsid w:val="001969F0"/>
    <w:rsid w:val="001A47B1"/>
    <w:rsid w:val="001A67B0"/>
    <w:rsid w:val="001B2B56"/>
    <w:rsid w:val="001B3836"/>
    <w:rsid w:val="001B71B2"/>
    <w:rsid w:val="001D4CA9"/>
    <w:rsid w:val="001E53EC"/>
    <w:rsid w:val="001F1387"/>
    <w:rsid w:val="001F217D"/>
    <w:rsid w:val="001F301B"/>
    <w:rsid w:val="001F3B5C"/>
    <w:rsid w:val="001F4BD3"/>
    <w:rsid w:val="001F7A38"/>
    <w:rsid w:val="00243513"/>
    <w:rsid w:val="00244551"/>
    <w:rsid w:val="0026130D"/>
    <w:rsid w:val="00286339"/>
    <w:rsid w:val="002A0CFD"/>
    <w:rsid w:val="002A141E"/>
    <w:rsid w:val="002A6F39"/>
    <w:rsid w:val="002A74D6"/>
    <w:rsid w:val="002B3861"/>
    <w:rsid w:val="002C0570"/>
    <w:rsid w:val="002C175E"/>
    <w:rsid w:val="002C1770"/>
    <w:rsid w:val="002C53BE"/>
    <w:rsid w:val="002C6DF9"/>
    <w:rsid w:val="002D139C"/>
    <w:rsid w:val="002E2565"/>
    <w:rsid w:val="002F0417"/>
    <w:rsid w:val="002F0AE2"/>
    <w:rsid w:val="002F37CB"/>
    <w:rsid w:val="002F61D6"/>
    <w:rsid w:val="002F6F57"/>
    <w:rsid w:val="00303124"/>
    <w:rsid w:val="0031667F"/>
    <w:rsid w:val="003371F1"/>
    <w:rsid w:val="00344A5A"/>
    <w:rsid w:val="00347B8F"/>
    <w:rsid w:val="00352A37"/>
    <w:rsid w:val="003759C2"/>
    <w:rsid w:val="003879A3"/>
    <w:rsid w:val="003A5A5C"/>
    <w:rsid w:val="003B5380"/>
    <w:rsid w:val="003D2C4E"/>
    <w:rsid w:val="00400FC3"/>
    <w:rsid w:val="00421439"/>
    <w:rsid w:val="00452245"/>
    <w:rsid w:val="00486537"/>
    <w:rsid w:val="00495719"/>
    <w:rsid w:val="004A5E57"/>
    <w:rsid w:val="004A7D18"/>
    <w:rsid w:val="004C5CE5"/>
    <w:rsid w:val="004C7EF1"/>
    <w:rsid w:val="004D0D7F"/>
    <w:rsid w:val="004D2B94"/>
    <w:rsid w:val="004F2E34"/>
    <w:rsid w:val="004F4E01"/>
    <w:rsid w:val="005101C7"/>
    <w:rsid w:val="00523305"/>
    <w:rsid w:val="005266CB"/>
    <w:rsid w:val="00531B4C"/>
    <w:rsid w:val="0053220C"/>
    <w:rsid w:val="005411D3"/>
    <w:rsid w:val="00541411"/>
    <w:rsid w:val="0056297B"/>
    <w:rsid w:val="0056431C"/>
    <w:rsid w:val="005742AA"/>
    <w:rsid w:val="0057436F"/>
    <w:rsid w:val="005861A5"/>
    <w:rsid w:val="00596271"/>
    <w:rsid w:val="005A4176"/>
    <w:rsid w:val="005B6FDC"/>
    <w:rsid w:val="005C09A5"/>
    <w:rsid w:val="005C30C1"/>
    <w:rsid w:val="005C678C"/>
    <w:rsid w:val="005D6D4B"/>
    <w:rsid w:val="00633D97"/>
    <w:rsid w:val="00641120"/>
    <w:rsid w:val="0064233E"/>
    <w:rsid w:val="00645D8D"/>
    <w:rsid w:val="00656AA2"/>
    <w:rsid w:val="0066682F"/>
    <w:rsid w:val="0067587D"/>
    <w:rsid w:val="00681F7B"/>
    <w:rsid w:val="00685375"/>
    <w:rsid w:val="00686D7E"/>
    <w:rsid w:val="006B15AB"/>
    <w:rsid w:val="006D0078"/>
    <w:rsid w:val="00703EC7"/>
    <w:rsid w:val="00707BE2"/>
    <w:rsid w:val="00707ECB"/>
    <w:rsid w:val="00720884"/>
    <w:rsid w:val="00740968"/>
    <w:rsid w:val="007617DE"/>
    <w:rsid w:val="007A69C5"/>
    <w:rsid w:val="007B2EA9"/>
    <w:rsid w:val="007C6324"/>
    <w:rsid w:val="007D248D"/>
    <w:rsid w:val="007E2D86"/>
    <w:rsid w:val="007E51DE"/>
    <w:rsid w:val="007E7D39"/>
    <w:rsid w:val="00800CDC"/>
    <w:rsid w:val="00805490"/>
    <w:rsid w:val="008079A8"/>
    <w:rsid w:val="00811958"/>
    <w:rsid w:val="008343C3"/>
    <w:rsid w:val="00856F9F"/>
    <w:rsid w:val="0087425B"/>
    <w:rsid w:val="008754AF"/>
    <w:rsid w:val="00897F09"/>
    <w:rsid w:val="008A331D"/>
    <w:rsid w:val="008B09B1"/>
    <w:rsid w:val="008B24E5"/>
    <w:rsid w:val="008B4718"/>
    <w:rsid w:val="008B53E1"/>
    <w:rsid w:val="008E164C"/>
    <w:rsid w:val="008E513A"/>
    <w:rsid w:val="008F0E48"/>
    <w:rsid w:val="008F265E"/>
    <w:rsid w:val="008F343F"/>
    <w:rsid w:val="008F45D1"/>
    <w:rsid w:val="00906853"/>
    <w:rsid w:val="00906BB7"/>
    <w:rsid w:val="0091556A"/>
    <w:rsid w:val="009177E1"/>
    <w:rsid w:val="0092054D"/>
    <w:rsid w:val="009221BA"/>
    <w:rsid w:val="00930A8B"/>
    <w:rsid w:val="00941CB9"/>
    <w:rsid w:val="00944CD8"/>
    <w:rsid w:val="0095236B"/>
    <w:rsid w:val="00961BAB"/>
    <w:rsid w:val="00963EA0"/>
    <w:rsid w:val="00971739"/>
    <w:rsid w:val="00972ECC"/>
    <w:rsid w:val="00977735"/>
    <w:rsid w:val="00980A78"/>
    <w:rsid w:val="00994F48"/>
    <w:rsid w:val="009A57C9"/>
    <w:rsid w:val="009A6DA9"/>
    <w:rsid w:val="009B7D75"/>
    <w:rsid w:val="009C5CC2"/>
    <w:rsid w:val="009D4EFD"/>
    <w:rsid w:val="009E62B2"/>
    <w:rsid w:val="00A01880"/>
    <w:rsid w:val="00A0235C"/>
    <w:rsid w:val="00A02EE0"/>
    <w:rsid w:val="00A0568F"/>
    <w:rsid w:val="00A0739A"/>
    <w:rsid w:val="00A25D48"/>
    <w:rsid w:val="00A267E0"/>
    <w:rsid w:val="00A36BE2"/>
    <w:rsid w:val="00A44250"/>
    <w:rsid w:val="00A65BAB"/>
    <w:rsid w:val="00A74713"/>
    <w:rsid w:val="00AA4C65"/>
    <w:rsid w:val="00AB301C"/>
    <w:rsid w:val="00AD3B0F"/>
    <w:rsid w:val="00AD736F"/>
    <w:rsid w:val="00AF1475"/>
    <w:rsid w:val="00B06360"/>
    <w:rsid w:val="00B06B17"/>
    <w:rsid w:val="00B10013"/>
    <w:rsid w:val="00B1310C"/>
    <w:rsid w:val="00B21CF4"/>
    <w:rsid w:val="00B51BC2"/>
    <w:rsid w:val="00B626A4"/>
    <w:rsid w:val="00B66BB0"/>
    <w:rsid w:val="00B86C44"/>
    <w:rsid w:val="00BA0B9E"/>
    <w:rsid w:val="00BA5FCE"/>
    <w:rsid w:val="00BB3B92"/>
    <w:rsid w:val="00BB51D5"/>
    <w:rsid w:val="00BC42A2"/>
    <w:rsid w:val="00BD33A6"/>
    <w:rsid w:val="00BD5D19"/>
    <w:rsid w:val="00BE27CB"/>
    <w:rsid w:val="00BE3A55"/>
    <w:rsid w:val="00BF3B1A"/>
    <w:rsid w:val="00BF65A0"/>
    <w:rsid w:val="00C02D63"/>
    <w:rsid w:val="00C22719"/>
    <w:rsid w:val="00C24A93"/>
    <w:rsid w:val="00C32A8B"/>
    <w:rsid w:val="00C3680F"/>
    <w:rsid w:val="00C43AF4"/>
    <w:rsid w:val="00C518ED"/>
    <w:rsid w:val="00C631C3"/>
    <w:rsid w:val="00C67452"/>
    <w:rsid w:val="00C70ABF"/>
    <w:rsid w:val="00CA0245"/>
    <w:rsid w:val="00CC3D90"/>
    <w:rsid w:val="00D0743C"/>
    <w:rsid w:val="00D13E24"/>
    <w:rsid w:val="00D2081B"/>
    <w:rsid w:val="00D301CE"/>
    <w:rsid w:val="00D34B69"/>
    <w:rsid w:val="00D43C06"/>
    <w:rsid w:val="00D52505"/>
    <w:rsid w:val="00D57516"/>
    <w:rsid w:val="00D83320"/>
    <w:rsid w:val="00D9158D"/>
    <w:rsid w:val="00D92D59"/>
    <w:rsid w:val="00D95CFA"/>
    <w:rsid w:val="00DA4D1A"/>
    <w:rsid w:val="00DB2D4D"/>
    <w:rsid w:val="00DD0B27"/>
    <w:rsid w:val="00DD2DCE"/>
    <w:rsid w:val="00DD71F2"/>
    <w:rsid w:val="00DF25A6"/>
    <w:rsid w:val="00DF35DF"/>
    <w:rsid w:val="00E06B04"/>
    <w:rsid w:val="00E167AD"/>
    <w:rsid w:val="00E311D2"/>
    <w:rsid w:val="00E47A23"/>
    <w:rsid w:val="00E5338A"/>
    <w:rsid w:val="00E67F8E"/>
    <w:rsid w:val="00E71486"/>
    <w:rsid w:val="00E717BD"/>
    <w:rsid w:val="00E83A5A"/>
    <w:rsid w:val="00E843AE"/>
    <w:rsid w:val="00E92C14"/>
    <w:rsid w:val="00EB3825"/>
    <w:rsid w:val="00ED411D"/>
    <w:rsid w:val="00EE0932"/>
    <w:rsid w:val="00EE137F"/>
    <w:rsid w:val="00EE1AF2"/>
    <w:rsid w:val="00EE2AC6"/>
    <w:rsid w:val="00EE2C2D"/>
    <w:rsid w:val="00EF2264"/>
    <w:rsid w:val="00F01584"/>
    <w:rsid w:val="00F0208D"/>
    <w:rsid w:val="00F035D5"/>
    <w:rsid w:val="00F62E2B"/>
    <w:rsid w:val="00F77FED"/>
    <w:rsid w:val="00FB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9E03A"/>
  <w15:chartTrackingRefBased/>
  <w15:docId w15:val="{AC59F569-5362-4C94-AC48-7B7E20A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770"/>
  </w:style>
  <w:style w:type="paragraph" w:styleId="a5">
    <w:name w:val="footer"/>
    <w:basedOn w:val="a"/>
    <w:link w:val="a6"/>
    <w:uiPriority w:val="99"/>
    <w:unhideWhenUsed/>
    <w:rsid w:val="002C1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770"/>
  </w:style>
  <w:style w:type="paragraph" w:styleId="a7">
    <w:name w:val="Normal (Web)"/>
    <w:basedOn w:val="a"/>
    <w:uiPriority w:val="99"/>
    <w:unhideWhenUsed/>
    <w:rsid w:val="002C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A67B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62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97B"/>
    <w:rPr>
      <w:rFonts w:ascii="Segoe UI" w:hAnsi="Segoe UI" w:cs="Segoe UI"/>
      <w:sz w:val="18"/>
      <w:szCs w:val="18"/>
    </w:rPr>
  </w:style>
  <w:style w:type="character" w:styleId="ab">
    <w:name w:val="annotation reference"/>
    <w:basedOn w:val="a0"/>
    <w:uiPriority w:val="99"/>
    <w:semiHidden/>
    <w:unhideWhenUsed/>
    <w:rsid w:val="00E311D2"/>
    <w:rPr>
      <w:sz w:val="16"/>
      <w:szCs w:val="16"/>
    </w:rPr>
  </w:style>
  <w:style w:type="paragraph" w:styleId="ac">
    <w:name w:val="annotation text"/>
    <w:basedOn w:val="a"/>
    <w:link w:val="ad"/>
    <w:uiPriority w:val="99"/>
    <w:semiHidden/>
    <w:unhideWhenUsed/>
    <w:rsid w:val="00E311D2"/>
    <w:pPr>
      <w:spacing w:line="240" w:lineRule="auto"/>
    </w:pPr>
    <w:rPr>
      <w:sz w:val="20"/>
      <w:szCs w:val="20"/>
    </w:rPr>
  </w:style>
  <w:style w:type="character" w:customStyle="1" w:styleId="ad">
    <w:name w:val="Текст примечания Знак"/>
    <w:basedOn w:val="a0"/>
    <w:link w:val="ac"/>
    <w:uiPriority w:val="99"/>
    <w:semiHidden/>
    <w:rsid w:val="00E311D2"/>
    <w:rPr>
      <w:sz w:val="20"/>
      <w:szCs w:val="20"/>
    </w:rPr>
  </w:style>
  <w:style w:type="paragraph" w:styleId="ae">
    <w:name w:val="annotation subject"/>
    <w:basedOn w:val="ac"/>
    <w:next w:val="ac"/>
    <w:link w:val="af"/>
    <w:uiPriority w:val="99"/>
    <w:semiHidden/>
    <w:unhideWhenUsed/>
    <w:rsid w:val="00E311D2"/>
    <w:rPr>
      <w:b/>
      <w:bCs/>
    </w:rPr>
  </w:style>
  <w:style w:type="character" w:customStyle="1" w:styleId="af">
    <w:name w:val="Тема примечания Знак"/>
    <w:basedOn w:val="ad"/>
    <w:link w:val="ae"/>
    <w:uiPriority w:val="99"/>
    <w:semiHidden/>
    <w:rsid w:val="00E311D2"/>
    <w:rPr>
      <w:b/>
      <w:bCs/>
      <w:sz w:val="20"/>
      <w:szCs w:val="20"/>
    </w:rPr>
  </w:style>
  <w:style w:type="paragraph" w:styleId="af0">
    <w:name w:val="footnote text"/>
    <w:basedOn w:val="a"/>
    <w:link w:val="af1"/>
    <w:uiPriority w:val="99"/>
    <w:unhideWhenUsed/>
    <w:rsid w:val="006B15AB"/>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uiPriority w:val="99"/>
    <w:rsid w:val="006B15AB"/>
    <w:rPr>
      <w:rFonts w:ascii="Times New Roman" w:hAnsi="Times New Roman" w:cs="Times New Roman"/>
      <w:sz w:val="20"/>
      <w:szCs w:val="20"/>
      <w:lang w:eastAsia="ru-RU"/>
    </w:rPr>
  </w:style>
  <w:style w:type="character" w:styleId="af2">
    <w:name w:val="footnote reference"/>
    <w:basedOn w:val="a0"/>
    <w:uiPriority w:val="99"/>
    <w:semiHidden/>
    <w:unhideWhenUsed/>
    <w:rsid w:val="006B15AB"/>
    <w:rPr>
      <w:vertAlign w:val="superscript"/>
    </w:rPr>
  </w:style>
  <w:style w:type="table" w:styleId="af3">
    <w:name w:val="Table Grid"/>
    <w:basedOn w:val="a1"/>
    <w:uiPriority w:val="39"/>
    <w:rsid w:val="001F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4C7EF1"/>
    <w:pPr>
      <w:spacing w:after="0" w:line="240" w:lineRule="auto"/>
    </w:pPr>
  </w:style>
  <w:style w:type="character" w:styleId="af5">
    <w:name w:val="Hyperlink"/>
    <w:basedOn w:val="a0"/>
    <w:uiPriority w:val="99"/>
    <w:unhideWhenUsed/>
    <w:rsid w:val="008B0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09994">
      <w:bodyDiv w:val="1"/>
      <w:marLeft w:val="0"/>
      <w:marRight w:val="0"/>
      <w:marTop w:val="0"/>
      <w:marBottom w:val="0"/>
      <w:divBdr>
        <w:top w:val="none" w:sz="0" w:space="0" w:color="auto"/>
        <w:left w:val="none" w:sz="0" w:space="0" w:color="auto"/>
        <w:bottom w:val="none" w:sz="0" w:space="0" w:color="auto"/>
        <w:right w:val="none" w:sz="0" w:space="0" w:color="auto"/>
      </w:divBdr>
    </w:div>
    <w:div w:id="350881239">
      <w:bodyDiv w:val="1"/>
      <w:marLeft w:val="0"/>
      <w:marRight w:val="0"/>
      <w:marTop w:val="0"/>
      <w:marBottom w:val="0"/>
      <w:divBdr>
        <w:top w:val="none" w:sz="0" w:space="0" w:color="auto"/>
        <w:left w:val="none" w:sz="0" w:space="0" w:color="auto"/>
        <w:bottom w:val="none" w:sz="0" w:space="0" w:color="auto"/>
        <w:right w:val="none" w:sz="0" w:space="0" w:color="auto"/>
      </w:divBdr>
    </w:div>
    <w:div w:id="795804264">
      <w:bodyDiv w:val="1"/>
      <w:marLeft w:val="0"/>
      <w:marRight w:val="0"/>
      <w:marTop w:val="0"/>
      <w:marBottom w:val="0"/>
      <w:divBdr>
        <w:top w:val="none" w:sz="0" w:space="0" w:color="auto"/>
        <w:left w:val="none" w:sz="0" w:space="0" w:color="auto"/>
        <w:bottom w:val="none" w:sz="0" w:space="0" w:color="auto"/>
        <w:right w:val="none" w:sz="0" w:space="0" w:color="auto"/>
      </w:divBdr>
    </w:div>
    <w:div w:id="991058874">
      <w:bodyDiv w:val="1"/>
      <w:marLeft w:val="0"/>
      <w:marRight w:val="0"/>
      <w:marTop w:val="0"/>
      <w:marBottom w:val="0"/>
      <w:divBdr>
        <w:top w:val="none" w:sz="0" w:space="0" w:color="auto"/>
        <w:left w:val="none" w:sz="0" w:space="0" w:color="auto"/>
        <w:bottom w:val="none" w:sz="0" w:space="0" w:color="auto"/>
        <w:right w:val="none" w:sz="0" w:space="0" w:color="auto"/>
      </w:divBdr>
    </w:div>
    <w:div w:id="1182931576">
      <w:bodyDiv w:val="1"/>
      <w:marLeft w:val="0"/>
      <w:marRight w:val="0"/>
      <w:marTop w:val="0"/>
      <w:marBottom w:val="0"/>
      <w:divBdr>
        <w:top w:val="none" w:sz="0" w:space="0" w:color="auto"/>
        <w:left w:val="none" w:sz="0" w:space="0" w:color="auto"/>
        <w:bottom w:val="none" w:sz="0" w:space="0" w:color="auto"/>
        <w:right w:val="none" w:sz="0" w:space="0" w:color="auto"/>
      </w:divBdr>
    </w:div>
    <w:div w:id="1465197881">
      <w:bodyDiv w:val="1"/>
      <w:marLeft w:val="0"/>
      <w:marRight w:val="0"/>
      <w:marTop w:val="0"/>
      <w:marBottom w:val="0"/>
      <w:divBdr>
        <w:top w:val="none" w:sz="0" w:space="0" w:color="auto"/>
        <w:left w:val="none" w:sz="0" w:space="0" w:color="auto"/>
        <w:bottom w:val="none" w:sz="0" w:space="0" w:color="auto"/>
        <w:right w:val="none" w:sz="0" w:space="0" w:color="auto"/>
      </w:divBdr>
    </w:div>
    <w:div w:id="1731614235">
      <w:bodyDiv w:val="1"/>
      <w:marLeft w:val="0"/>
      <w:marRight w:val="0"/>
      <w:marTop w:val="0"/>
      <w:marBottom w:val="0"/>
      <w:divBdr>
        <w:top w:val="none" w:sz="0" w:space="0" w:color="auto"/>
        <w:left w:val="none" w:sz="0" w:space="0" w:color="auto"/>
        <w:bottom w:val="none" w:sz="0" w:space="0" w:color="auto"/>
        <w:right w:val="none" w:sz="0" w:space="0" w:color="auto"/>
      </w:divBdr>
    </w:div>
    <w:div w:id="2087460126">
      <w:bodyDiv w:val="1"/>
      <w:marLeft w:val="0"/>
      <w:marRight w:val="0"/>
      <w:marTop w:val="0"/>
      <w:marBottom w:val="0"/>
      <w:divBdr>
        <w:top w:val="none" w:sz="0" w:space="0" w:color="auto"/>
        <w:left w:val="none" w:sz="0" w:space="0" w:color="auto"/>
        <w:bottom w:val="none" w:sz="0" w:space="0" w:color="auto"/>
        <w:right w:val="none" w:sz="0" w:space="0" w:color="auto"/>
      </w:divBdr>
      <w:divsChild>
        <w:div w:id="174732542">
          <w:marLeft w:val="274"/>
          <w:marRight w:val="0"/>
          <w:marTop w:val="0"/>
          <w:marBottom w:val="0"/>
          <w:divBdr>
            <w:top w:val="none" w:sz="0" w:space="0" w:color="auto"/>
            <w:left w:val="none" w:sz="0" w:space="0" w:color="auto"/>
            <w:bottom w:val="none" w:sz="0" w:space="0" w:color="auto"/>
            <w:right w:val="none" w:sz="0" w:space="0" w:color="auto"/>
          </w:divBdr>
        </w:div>
        <w:div w:id="1948923722">
          <w:marLeft w:val="274"/>
          <w:marRight w:val="0"/>
          <w:marTop w:val="0"/>
          <w:marBottom w:val="0"/>
          <w:divBdr>
            <w:top w:val="none" w:sz="0" w:space="0" w:color="auto"/>
            <w:left w:val="none" w:sz="0" w:space="0" w:color="auto"/>
            <w:bottom w:val="none" w:sz="0" w:space="0" w:color="auto"/>
            <w:right w:val="none" w:sz="0" w:space="0" w:color="auto"/>
          </w:divBdr>
        </w:div>
        <w:div w:id="259531798">
          <w:marLeft w:val="274"/>
          <w:marRight w:val="0"/>
          <w:marTop w:val="0"/>
          <w:marBottom w:val="0"/>
          <w:divBdr>
            <w:top w:val="none" w:sz="0" w:space="0" w:color="auto"/>
            <w:left w:val="none" w:sz="0" w:space="0" w:color="auto"/>
            <w:bottom w:val="none" w:sz="0" w:space="0" w:color="auto"/>
            <w:right w:val="none" w:sz="0" w:space="0" w:color="auto"/>
          </w:divBdr>
        </w:div>
        <w:div w:id="1950549807">
          <w:marLeft w:val="274"/>
          <w:marRight w:val="0"/>
          <w:marTop w:val="0"/>
          <w:marBottom w:val="0"/>
          <w:divBdr>
            <w:top w:val="none" w:sz="0" w:space="0" w:color="auto"/>
            <w:left w:val="none" w:sz="0" w:space="0" w:color="auto"/>
            <w:bottom w:val="none" w:sz="0" w:space="0" w:color="auto"/>
            <w:right w:val="none" w:sz="0" w:space="0" w:color="auto"/>
          </w:divBdr>
        </w:div>
        <w:div w:id="8145642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367/1/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1E53-4303-40E6-AD60-8FEB23A0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3400</Words>
  <Characters>19384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Инна Александровна</dc:creator>
  <cp:keywords/>
  <dc:description/>
  <cp:lastModifiedBy>Нестеренко Людмила Ивановна</cp:lastModifiedBy>
  <cp:revision>3</cp:revision>
  <cp:lastPrinted>2022-11-07T12:44:00Z</cp:lastPrinted>
  <dcterms:created xsi:type="dcterms:W3CDTF">2024-02-28T07:54:00Z</dcterms:created>
  <dcterms:modified xsi:type="dcterms:W3CDTF">2024-03-01T13:10:00Z</dcterms:modified>
</cp:coreProperties>
</file>